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E4F" w:rsidRDefault="006574FC" w:rsidP="00BA3F3D">
      <w:pPr>
        <w:pStyle w:val="Style3"/>
        <w:jc w:val="center"/>
        <w:rPr>
          <w:rFonts w:ascii="Times New Roman" w:hAnsi="Times New Roman"/>
        </w:rPr>
        <w:sectPr w:rsidR="00085E4F" w:rsidSect="003A3418">
          <w:footerReference w:type="default" r:id="rId8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  <w:r w:rsidRPr="006574FC"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6pt;height:662.9pt">
            <v:imagedata r:id="rId9" o:title="2019-12-09_11-59-34_winscan_to_pdf_000"/>
          </v:shape>
        </w:pict>
      </w:r>
      <w:r>
        <w:rPr>
          <w:rFonts w:ascii="Times New Roman" w:hAnsi="Times New Roman"/>
          <w:noProof/>
        </w:rPr>
        <w:pict>
          <v:rect id="_x0000_s1026" style="position:absolute;left:0;text-align:left;margin-left:292.8pt;margin-top:23.55pt;width:28.85pt;height:28.85pt;z-index:1;mso-position-horizontal-relative:text;mso-position-vertical-relative:text" o:allowincell="f" strokecolor="white" strokeweight="1pt"/>
        </w:pict>
      </w:r>
    </w:p>
    <w:p w:rsidR="004E14CD" w:rsidRPr="004E14CD" w:rsidRDefault="004E14CD" w:rsidP="004E14C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E14CD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4E14CD" w:rsidRPr="004E14CD" w:rsidRDefault="004E14CD" w:rsidP="004E14C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9039"/>
        <w:gridCol w:w="532"/>
      </w:tblGrid>
      <w:tr w:rsidR="004E14CD" w:rsidRPr="00CB0D2E" w:rsidTr="004E14CD">
        <w:tc>
          <w:tcPr>
            <w:tcW w:w="9039" w:type="dxa"/>
          </w:tcPr>
          <w:p w:rsidR="004E14CD" w:rsidRPr="00CB0D2E" w:rsidRDefault="004E14CD" w:rsidP="00CB0D2E">
            <w:pPr>
              <w:pStyle w:val="1"/>
              <w:widowControl w:val="0"/>
              <w:ind w:firstLine="0"/>
              <w:jc w:val="both"/>
              <w:rPr>
                <w:sz w:val="28"/>
                <w:szCs w:val="28"/>
              </w:rPr>
            </w:pPr>
            <w:r w:rsidRPr="00CB0D2E">
              <w:rPr>
                <w:caps/>
                <w:sz w:val="28"/>
                <w:szCs w:val="28"/>
              </w:rPr>
              <w:t>1 ПАСПОРТ РАБОЧЕЙ ПРОГРАММЫ профессионального модуля</w:t>
            </w:r>
          </w:p>
        </w:tc>
        <w:tc>
          <w:tcPr>
            <w:tcW w:w="532" w:type="dxa"/>
          </w:tcPr>
          <w:p w:rsidR="004E14CD" w:rsidRPr="00CB0D2E" w:rsidRDefault="004E14CD" w:rsidP="00CB0D2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D2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4E14CD" w:rsidRPr="00CB0D2E" w:rsidTr="004E14CD">
        <w:tc>
          <w:tcPr>
            <w:tcW w:w="9039" w:type="dxa"/>
          </w:tcPr>
          <w:p w:rsidR="004E14CD" w:rsidRPr="00CB0D2E" w:rsidRDefault="004E14CD" w:rsidP="00CB0D2E">
            <w:pPr>
              <w:widowControl w:val="0"/>
              <w:numPr>
                <w:ilvl w:val="1"/>
                <w:numId w:val="4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D2E">
              <w:rPr>
                <w:rFonts w:ascii="Times New Roman" w:hAnsi="Times New Roman"/>
                <w:sz w:val="28"/>
                <w:szCs w:val="28"/>
              </w:rPr>
              <w:t>Место профессионального модуля в структуре основной профессиональной образовательной программы</w:t>
            </w:r>
          </w:p>
        </w:tc>
        <w:tc>
          <w:tcPr>
            <w:tcW w:w="532" w:type="dxa"/>
          </w:tcPr>
          <w:p w:rsidR="004E14CD" w:rsidRPr="00CB0D2E" w:rsidRDefault="004E14CD" w:rsidP="00CB0D2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D2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4E14CD" w:rsidRPr="00CB0D2E" w:rsidTr="004E14CD">
        <w:tc>
          <w:tcPr>
            <w:tcW w:w="9039" w:type="dxa"/>
          </w:tcPr>
          <w:p w:rsidR="004E14CD" w:rsidRPr="00CB0D2E" w:rsidRDefault="004E14CD" w:rsidP="00CB0D2E">
            <w:pPr>
              <w:widowControl w:val="0"/>
              <w:numPr>
                <w:ilvl w:val="1"/>
                <w:numId w:val="4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D2E">
              <w:rPr>
                <w:rFonts w:ascii="Times New Roman" w:hAnsi="Times New Roman"/>
                <w:sz w:val="28"/>
                <w:szCs w:val="28"/>
              </w:rPr>
              <w:t>Цели и задачи профессионального модуля – требования к результатам освоения профессионального модуля</w:t>
            </w:r>
          </w:p>
        </w:tc>
        <w:tc>
          <w:tcPr>
            <w:tcW w:w="532" w:type="dxa"/>
          </w:tcPr>
          <w:p w:rsidR="004E14CD" w:rsidRPr="00CB0D2E" w:rsidRDefault="004E14CD" w:rsidP="00CB0D2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D2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4E14CD" w:rsidRPr="00CB0D2E" w:rsidTr="004E14CD">
        <w:tc>
          <w:tcPr>
            <w:tcW w:w="9039" w:type="dxa"/>
          </w:tcPr>
          <w:p w:rsidR="004E14CD" w:rsidRPr="00CB0D2E" w:rsidRDefault="004E14CD" w:rsidP="00CB0D2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D2E">
              <w:rPr>
                <w:rFonts w:ascii="Times New Roman" w:hAnsi="Times New Roman"/>
                <w:sz w:val="28"/>
                <w:szCs w:val="28"/>
              </w:rPr>
              <w:t>1.3 Рекомендуемое количество часов  на освоение программы профессионального модуля</w:t>
            </w:r>
          </w:p>
        </w:tc>
        <w:tc>
          <w:tcPr>
            <w:tcW w:w="532" w:type="dxa"/>
          </w:tcPr>
          <w:p w:rsidR="004E14CD" w:rsidRPr="00CB0D2E" w:rsidRDefault="00F14BBA" w:rsidP="00CB0D2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4E14CD" w:rsidRPr="00CB0D2E" w:rsidTr="004E14CD">
        <w:tc>
          <w:tcPr>
            <w:tcW w:w="9039" w:type="dxa"/>
          </w:tcPr>
          <w:p w:rsidR="004E14CD" w:rsidRPr="00CB0D2E" w:rsidRDefault="004E14CD" w:rsidP="00CB0D2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  <w:r w:rsidRPr="00CB0D2E">
              <w:rPr>
                <w:rFonts w:ascii="Times New Roman" w:hAnsi="Times New Roman"/>
                <w:caps/>
                <w:sz w:val="28"/>
                <w:szCs w:val="28"/>
              </w:rPr>
              <w:t>2 Результаты освоения профессионального модуля</w:t>
            </w:r>
          </w:p>
        </w:tc>
        <w:tc>
          <w:tcPr>
            <w:tcW w:w="532" w:type="dxa"/>
          </w:tcPr>
          <w:p w:rsidR="004E14CD" w:rsidRPr="00CB0D2E" w:rsidRDefault="00F14BBA" w:rsidP="00CB0D2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4E14CD" w:rsidRPr="00CB0D2E" w:rsidTr="004E14CD">
        <w:tc>
          <w:tcPr>
            <w:tcW w:w="9039" w:type="dxa"/>
          </w:tcPr>
          <w:p w:rsidR="004E14CD" w:rsidRPr="00CB0D2E" w:rsidRDefault="004E14CD" w:rsidP="00CB0D2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  <w:r w:rsidRPr="00CB0D2E">
              <w:rPr>
                <w:rFonts w:ascii="Times New Roman" w:hAnsi="Times New Roman"/>
                <w:caps/>
                <w:sz w:val="28"/>
                <w:szCs w:val="28"/>
              </w:rPr>
              <w:t>3 Структура и содержание профессионального модуля</w:t>
            </w:r>
          </w:p>
        </w:tc>
        <w:tc>
          <w:tcPr>
            <w:tcW w:w="532" w:type="dxa"/>
          </w:tcPr>
          <w:p w:rsidR="004E14CD" w:rsidRPr="00CB0D2E" w:rsidRDefault="00F14BBA" w:rsidP="00CB0D2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4E14CD" w:rsidRPr="00CB0D2E" w:rsidTr="004E14CD">
        <w:tc>
          <w:tcPr>
            <w:tcW w:w="9039" w:type="dxa"/>
          </w:tcPr>
          <w:p w:rsidR="004E14CD" w:rsidRPr="00CB0D2E" w:rsidRDefault="004E14CD" w:rsidP="00CB0D2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D2E">
              <w:rPr>
                <w:rFonts w:ascii="Times New Roman" w:hAnsi="Times New Roman"/>
                <w:sz w:val="28"/>
                <w:szCs w:val="28"/>
              </w:rPr>
              <w:t>3.1 Тематический план профессионального модуля</w:t>
            </w:r>
          </w:p>
        </w:tc>
        <w:tc>
          <w:tcPr>
            <w:tcW w:w="532" w:type="dxa"/>
          </w:tcPr>
          <w:p w:rsidR="004E14CD" w:rsidRPr="00CB0D2E" w:rsidRDefault="00F14BBA" w:rsidP="00F14B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4E14CD" w:rsidRPr="00CB0D2E" w:rsidTr="004E14CD">
        <w:tc>
          <w:tcPr>
            <w:tcW w:w="9039" w:type="dxa"/>
          </w:tcPr>
          <w:p w:rsidR="004E14CD" w:rsidRPr="00CB0D2E" w:rsidRDefault="004E14CD" w:rsidP="00CB0D2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D2E">
              <w:rPr>
                <w:rFonts w:ascii="Times New Roman" w:hAnsi="Times New Roman"/>
                <w:sz w:val="28"/>
                <w:szCs w:val="28"/>
              </w:rPr>
              <w:t>3.2 Содержание обучения по профессиональному модулю</w:t>
            </w:r>
          </w:p>
        </w:tc>
        <w:tc>
          <w:tcPr>
            <w:tcW w:w="532" w:type="dxa"/>
          </w:tcPr>
          <w:p w:rsidR="004E14CD" w:rsidRPr="00CB0D2E" w:rsidRDefault="004E14CD" w:rsidP="00F14B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D2E">
              <w:rPr>
                <w:rFonts w:ascii="Times New Roman" w:hAnsi="Times New Roman"/>
                <w:sz w:val="28"/>
                <w:szCs w:val="28"/>
              </w:rPr>
              <w:t>1</w:t>
            </w:r>
            <w:r w:rsidR="00F14BB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4E14CD" w:rsidRPr="00CB0D2E" w:rsidTr="004E14CD">
        <w:tc>
          <w:tcPr>
            <w:tcW w:w="9039" w:type="dxa"/>
          </w:tcPr>
          <w:p w:rsidR="004E14CD" w:rsidRPr="00CB0D2E" w:rsidRDefault="004E14CD" w:rsidP="00CB0D2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  <w:r w:rsidRPr="00CB0D2E">
              <w:rPr>
                <w:rFonts w:ascii="Times New Roman" w:hAnsi="Times New Roman"/>
                <w:caps/>
                <w:sz w:val="28"/>
                <w:szCs w:val="28"/>
              </w:rPr>
              <w:t>4 Условия реализации профессионального модуля</w:t>
            </w:r>
          </w:p>
        </w:tc>
        <w:tc>
          <w:tcPr>
            <w:tcW w:w="532" w:type="dxa"/>
          </w:tcPr>
          <w:p w:rsidR="004E14CD" w:rsidRPr="00CB0D2E" w:rsidRDefault="004E14CD" w:rsidP="00F14B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D2E">
              <w:rPr>
                <w:rFonts w:ascii="Times New Roman" w:hAnsi="Times New Roman"/>
                <w:sz w:val="28"/>
                <w:szCs w:val="28"/>
              </w:rPr>
              <w:t>2</w:t>
            </w:r>
            <w:r w:rsidR="00F14BB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4E14CD" w:rsidRPr="00CB0D2E" w:rsidTr="004E14CD">
        <w:tc>
          <w:tcPr>
            <w:tcW w:w="9039" w:type="dxa"/>
          </w:tcPr>
          <w:p w:rsidR="004E14CD" w:rsidRPr="00CB0D2E" w:rsidRDefault="004E14CD" w:rsidP="00CB0D2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D2E">
              <w:rPr>
                <w:rFonts w:ascii="Times New Roman" w:hAnsi="Times New Roman"/>
                <w:bCs/>
                <w:sz w:val="28"/>
                <w:szCs w:val="28"/>
              </w:rPr>
              <w:t>4.1 Требования к минимальному материально-техническому обеспечению</w:t>
            </w:r>
          </w:p>
        </w:tc>
        <w:tc>
          <w:tcPr>
            <w:tcW w:w="532" w:type="dxa"/>
          </w:tcPr>
          <w:p w:rsidR="004E14CD" w:rsidRPr="00CB0D2E" w:rsidRDefault="004E14CD" w:rsidP="00F14B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D2E">
              <w:rPr>
                <w:rFonts w:ascii="Times New Roman" w:hAnsi="Times New Roman"/>
                <w:sz w:val="28"/>
                <w:szCs w:val="28"/>
              </w:rPr>
              <w:t>2</w:t>
            </w:r>
            <w:r w:rsidR="00F14BB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4E14CD" w:rsidRPr="00CB0D2E" w:rsidTr="004E14CD">
        <w:tc>
          <w:tcPr>
            <w:tcW w:w="9039" w:type="dxa"/>
          </w:tcPr>
          <w:p w:rsidR="004E14CD" w:rsidRPr="00CB0D2E" w:rsidRDefault="004E14CD" w:rsidP="00CB0D2E">
            <w:pPr>
              <w:pStyle w:val="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  <w:sz w:val="28"/>
                <w:szCs w:val="28"/>
              </w:rPr>
            </w:pPr>
            <w:r w:rsidRPr="00CB0D2E">
              <w:rPr>
                <w:sz w:val="28"/>
                <w:szCs w:val="28"/>
              </w:rPr>
              <w:t xml:space="preserve">4.2 Информационное обеспечение обучения. </w:t>
            </w:r>
            <w:r w:rsidRPr="00CB0D2E">
              <w:rPr>
                <w:bCs/>
                <w:sz w:val="28"/>
                <w:szCs w:val="28"/>
              </w:rPr>
              <w:t>Перечень рекомендуемых учебных изданий, Интернет-ресурсов, дополнительной литературы</w:t>
            </w:r>
          </w:p>
        </w:tc>
        <w:tc>
          <w:tcPr>
            <w:tcW w:w="532" w:type="dxa"/>
          </w:tcPr>
          <w:p w:rsidR="004E14CD" w:rsidRPr="00CB0D2E" w:rsidRDefault="004E14CD" w:rsidP="00F14B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D2E">
              <w:rPr>
                <w:rFonts w:ascii="Times New Roman" w:hAnsi="Times New Roman"/>
                <w:sz w:val="28"/>
                <w:szCs w:val="28"/>
              </w:rPr>
              <w:t>2</w:t>
            </w:r>
            <w:r w:rsidR="00F14BB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CB0D2E" w:rsidRPr="00CB0D2E" w:rsidTr="004E14CD">
        <w:tc>
          <w:tcPr>
            <w:tcW w:w="9039" w:type="dxa"/>
          </w:tcPr>
          <w:p w:rsidR="00CB0D2E" w:rsidRPr="00CB0D2E" w:rsidRDefault="00CB0D2E" w:rsidP="00CB0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D2E">
              <w:rPr>
                <w:rFonts w:ascii="Times New Roman" w:hAnsi="Times New Roman"/>
                <w:sz w:val="28"/>
                <w:szCs w:val="28"/>
              </w:rPr>
              <w:t>4.3 Общие требования к организации образовательного процесса</w:t>
            </w:r>
          </w:p>
        </w:tc>
        <w:tc>
          <w:tcPr>
            <w:tcW w:w="532" w:type="dxa"/>
          </w:tcPr>
          <w:p w:rsidR="00CB0D2E" w:rsidRPr="00CB0D2E" w:rsidRDefault="00CB0D2E" w:rsidP="00F14B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D2E">
              <w:rPr>
                <w:rFonts w:ascii="Times New Roman" w:hAnsi="Times New Roman"/>
                <w:sz w:val="28"/>
                <w:szCs w:val="28"/>
              </w:rPr>
              <w:t>2</w:t>
            </w:r>
            <w:r w:rsidR="00F14BB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CB0D2E" w:rsidRPr="00CB0D2E" w:rsidTr="004E14CD">
        <w:tc>
          <w:tcPr>
            <w:tcW w:w="9039" w:type="dxa"/>
          </w:tcPr>
          <w:p w:rsidR="00CB0D2E" w:rsidRPr="00CB0D2E" w:rsidRDefault="00CB0D2E" w:rsidP="00CB0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D2E">
              <w:rPr>
                <w:rFonts w:ascii="Times New Roman" w:hAnsi="Times New Roman"/>
                <w:sz w:val="28"/>
                <w:szCs w:val="28"/>
              </w:rPr>
              <w:t>4.4 Кадровое обеспечение образовательного процесса</w:t>
            </w:r>
          </w:p>
        </w:tc>
        <w:tc>
          <w:tcPr>
            <w:tcW w:w="532" w:type="dxa"/>
          </w:tcPr>
          <w:p w:rsidR="00CB0D2E" w:rsidRPr="00CB0D2E" w:rsidRDefault="00CB0D2E" w:rsidP="00F14B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D2E">
              <w:rPr>
                <w:rFonts w:ascii="Times New Roman" w:hAnsi="Times New Roman"/>
                <w:sz w:val="28"/>
                <w:szCs w:val="28"/>
              </w:rPr>
              <w:t>2</w:t>
            </w:r>
            <w:r w:rsidR="00F14BB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CB0D2E" w:rsidRPr="00CB0D2E" w:rsidTr="004E14CD">
        <w:tc>
          <w:tcPr>
            <w:tcW w:w="9039" w:type="dxa"/>
          </w:tcPr>
          <w:p w:rsidR="00CB0D2E" w:rsidRPr="00CB0D2E" w:rsidRDefault="00CB0D2E" w:rsidP="00CB0D2E">
            <w:pPr>
              <w:pStyle w:val="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caps/>
                <w:sz w:val="28"/>
                <w:szCs w:val="28"/>
              </w:rPr>
            </w:pPr>
            <w:r w:rsidRPr="00CB0D2E">
              <w:rPr>
                <w:caps/>
                <w:sz w:val="28"/>
                <w:szCs w:val="28"/>
              </w:rPr>
              <w:t>5 Контроль и оценка результатов освоения профессионального модуля (вида профессиональной деятельности)</w:t>
            </w:r>
          </w:p>
        </w:tc>
        <w:tc>
          <w:tcPr>
            <w:tcW w:w="532" w:type="dxa"/>
          </w:tcPr>
          <w:p w:rsidR="00CB0D2E" w:rsidRPr="00CB0D2E" w:rsidRDefault="00F14BBA" w:rsidP="00F14B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</w:tr>
      <w:tr w:rsidR="00CB0D2E" w:rsidRPr="00CB0D2E" w:rsidTr="004E14CD">
        <w:tc>
          <w:tcPr>
            <w:tcW w:w="9039" w:type="dxa"/>
          </w:tcPr>
          <w:p w:rsidR="00CB0D2E" w:rsidRPr="00CB0D2E" w:rsidRDefault="00CB0D2E" w:rsidP="00CB0D2E">
            <w:pPr>
              <w:pStyle w:val="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8"/>
                <w:szCs w:val="28"/>
              </w:rPr>
            </w:pPr>
            <w:r w:rsidRPr="00CB0D2E">
              <w:rPr>
                <w:sz w:val="28"/>
                <w:szCs w:val="28"/>
              </w:rPr>
              <w:t xml:space="preserve">ПРИЛОЖЕНИЕ А (обязательное) </w:t>
            </w:r>
            <w:r w:rsidRPr="00CB0D2E">
              <w:rPr>
                <w:iCs/>
                <w:sz w:val="28"/>
                <w:szCs w:val="28"/>
              </w:rPr>
              <w:t>Фонд оценочных материалов по профессиональному модулю</w:t>
            </w:r>
          </w:p>
        </w:tc>
        <w:tc>
          <w:tcPr>
            <w:tcW w:w="532" w:type="dxa"/>
          </w:tcPr>
          <w:p w:rsidR="00CB0D2E" w:rsidRPr="00CB0D2E" w:rsidRDefault="00F14BBA" w:rsidP="00CB0D2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</w:tr>
      <w:tr w:rsidR="00CB0D2E" w:rsidRPr="00CB0D2E" w:rsidTr="004E14CD">
        <w:trPr>
          <w:trHeight w:val="70"/>
        </w:trPr>
        <w:tc>
          <w:tcPr>
            <w:tcW w:w="9039" w:type="dxa"/>
          </w:tcPr>
          <w:p w:rsidR="00CB0D2E" w:rsidRPr="00CB0D2E" w:rsidRDefault="00CB0D2E" w:rsidP="00CB0D2E">
            <w:pPr>
              <w:pStyle w:val="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8"/>
                <w:szCs w:val="28"/>
              </w:rPr>
            </w:pPr>
            <w:r w:rsidRPr="00CB0D2E">
              <w:rPr>
                <w:sz w:val="28"/>
                <w:szCs w:val="28"/>
              </w:rPr>
              <w:t>ПРИЛОЖЕНИЕ Б  Методические рекомендации и указания</w:t>
            </w:r>
          </w:p>
        </w:tc>
        <w:tc>
          <w:tcPr>
            <w:tcW w:w="532" w:type="dxa"/>
          </w:tcPr>
          <w:p w:rsidR="00CB0D2E" w:rsidRPr="00CB0D2E" w:rsidRDefault="00F14BBA" w:rsidP="00CB0D2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</w:tr>
    </w:tbl>
    <w:p w:rsidR="004E14CD" w:rsidRPr="004E14CD" w:rsidRDefault="004E14CD" w:rsidP="004E14C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91DD1" w:rsidRPr="00085E4F" w:rsidRDefault="00891DD1" w:rsidP="00085E4F">
      <w:pPr>
        <w:pStyle w:val="Style23"/>
        <w:spacing w:line="240" w:lineRule="auto"/>
        <w:ind w:firstLine="658"/>
        <w:jc w:val="left"/>
        <w:rPr>
          <w:rFonts w:ascii="Times New Roman" w:hAnsi="Times New Roman" w:cs="Times New Roman"/>
        </w:rPr>
      </w:pPr>
    </w:p>
    <w:p w:rsidR="00891DD1" w:rsidRPr="00085E4F" w:rsidRDefault="00891DD1" w:rsidP="00085E4F">
      <w:pPr>
        <w:pStyle w:val="Style23"/>
        <w:spacing w:line="240" w:lineRule="auto"/>
        <w:ind w:firstLine="658"/>
        <w:jc w:val="left"/>
        <w:rPr>
          <w:rFonts w:ascii="Times New Roman" w:hAnsi="Times New Roman" w:cs="Times New Roman"/>
        </w:rPr>
      </w:pPr>
    </w:p>
    <w:p w:rsidR="00891DD1" w:rsidRPr="00085E4F" w:rsidRDefault="00891DD1" w:rsidP="00085E4F">
      <w:pPr>
        <w:pStyle w:val="Style23"/>
        <w:spacing w:line="240" w:lineRule="auto"/>
        <w:ind w:firstLine="658"/>
        <w:jc w:val="left"/>
        <w:rPr>
          <w:rFonts w:ascii="Times New Roman" w:hAnsi="Times New Roman" w:cs="Times New Roman"/>
        </w:rPr>
      </w:pPr>
    </w:p>
    <w:p w:rsidR="00891DD1" w:rsidRPr="00085E4F" w:rsidRDefault="00891DD1" w:rsidP="00085E4F">
      <w:pPr>
        <w:pStyle w:val="Style23"/>
        <w:spacing w:line="240" w:lineRule="auto"/>
        <w:ind w:firstLine="658"/>
        <w:jc w:val="left"/>
        <w:rPr>
          <w:rFonts w:ascii="Times New Roman" w:hAnsi="Times New Roman" w:cs="Times New Roman"/>
        </w:rPr>
      </w:pPr>
    </w:p>
    <w:p w:rsidR="00891DD1" w:rsidRPr="00085E4F" w:rsidRDefault="00891DD1" w:rsidP="00085E4F">
      <w:pPr>
        <w:pStyle w:val="Style23"/>
        <w:spacing w:line="240" w:lineRule="auto"/>
        <w:ind w:firstLine="658"/>
        <w:jc w:val="left"/>
        <w:rPr>
          <w:rFonts w:ascii="Times New Roman" w:hAnsi="Times New Roman" w:cs="Times New Roman"/>
        </w:rPr>
      </w:pPr>
    </w:p>
    <w:p w:rsidR="00891DD1" w:rsidRPr="00085E4F" w:rsidRDefault="00891DD1" w:rsidP="00085E4F">
      <w:pPr>
        <w:pStyle w:val="Style23"/>
        <w:spacing w:line="240" w:lineRule="auto"/>
        <w:ind w:firstLine="658"/>
        <w:jc w:val="left"/>
        <w:rPr>
          <w:rFonts w:ascii="Times New Roman" w:hAnsi="Times New Roman" w:cs="Times New Roman"/>
        </w:rPr>
      </w:pPr>
    </w:p>
    <w:p w:rsidR="00891DD1" w:rsidRPr="00085E4F" w:rsidRDefault="00891DD1" w:rsidP="00085E4F">
      <w:pPr>
        <w:pStyle w:val="Style23"/>
        <w:spacing w:line="240" w:lineRule="auto"/>
        <w:ind w:firstLine="658"/>
        <w:jc w:val="left"/>
        <w:rPr>
          <w:rFonts w:ascii="Times New Roman" w:hAnsi="Times New Roman" w:cs="Times New Roman"/>
        </w:rPr>
      </w:pPr>
    </w:p>
    <w:p w:rsidR="00891DD1" w:rsidRPr="00085E4F" w:rsidRDefault="00891DD1" w:rsidP="00085E4F">
      <w:pPr>
        <w:pStyle w:val="Style23"/>
        <w:spacing w:line="240" w:lineRule="auto"/>
        <w:ind w:firstLine="658"/>
        <w:jc w:val="left"/>
        <w:rPr>
          <w:rFonts w:ascii="Times New Roman" w:hAnsi="Times New Roman" w:cs="Times New Roman"/>
        </w:rPr>
      </w:pPr>
    </w:p>
    <w:p w:rsidR="00891DD1" w:rsidRPr="00085E4F" w:rsidRDefault="00891DD1" w:rsidP="00085E4F">
      <w:pPr>
        <w:pStyle w:val="Style23"/>
        <w:spacing w:line="240" w:lineRule="auto"/>
        <w:ind w:firstLine="658"/>
        <w:jc w:val="left"/>
        <w:rPr>
          <w:rFonts w:ascii="Times New Roman" w:hAnsi="Times New Roman" w:cs="Times New Roman"/>
        </w:rPr>
      </w:pPr>
    </w:p>
    <w:p w:rsidR="00891DD1" w:rsidRPr="00085E4F" w:rsidRDefault="00891DD1" w:rsidP="00085E4F">
      <w:pPr>
        <w:pStyle w:val="Style23"/>
        <w:spacing w:line="240" w:lineRule="auto"/>
        <w:ind w:firstLine="658"/>
        <w:jc w:val="left"/>
        <w:rPr>
          <w:rFonts w:ascii="Times New Roman" w:hAnsi="Times New Roman" w:cs="Times New Roman"/>
        </w:rPr>
      </w:pPr>
    </w:p>
    <w:p w:rsidR="00891DD1" w:rsidRPr="00085E4F" w:rsidRDefault="00891DD1" w:rsidP="00085E4F">
      <w:pPr>
        <w:pStyle w:val="Style23"/>
        <w:spacing w:line="240" w:lineRule="auto"/>
        <w:ind w:firstLine="658"/>
        <w:jc w:val="left"/>
        <w:rPr>
          <w:rFonts w:ascii="Times New Roman" w:hAnsi="Times New Roman" w:cs="Times New Roman"/>
        </w:rPr>
      </w:pPr>
    </w:p>
    <w:p w:rsidR="00891DD1" w:rsidRPr="00085E4F" w:rsidRDefault="00891DD1" w:rsidP="00085E4F">
      <w:pPr>
        <w:pStyle w:val="Style23"/>
        <w:spacing w:line="240" w:lineRule="auto"/>
        <w:ind w:firstLine="658"/>
        <w:jc w:val="left"/>
        <w:rPr>
          <w:rFonts w:ascii="Times New Roman" w:hAnsi="Times New Roman" w:cs="Times New Roman"/>
        </w:rPr>
      </w:pPr>
    </w:p>
    <w:p w:rsidR="00891DD1" w:rsidRPr="00085E4F" w:rsidRDefault="00891DD1" w:rsidP="00085E4F">
      <w:pPr>
        <w:pStyle w:val="Style23"/>
        <w:spacing w:line="240" w:lineRule="auto"/>
        <w:ind w:firstLine="658"/>
        <w:jc w:val="left"/>
        <w:rPr>
          <w:rFonts w:ascii="Times New Roman" w:hAnsi="Times New Roman" w:cs="Times New Roman"/>
        </w:rPr>
      </w:pPr>
    </w:p>
    <w:p w:rsidR="00891DD1" w:rsidRPr="00085E4F" w:rsidRDefault="00891DD1" w:rsidP="00085E4F">
      <w:pPr>
        <w:pStyle w:val="Style23"/>
        <w:spacing w:line="240" w:lineRule="auto"/>
        <w:ind w:firstLine="658"/>
        <w:jc w:val="left"/>
        <w:rPr>
          <w:rFonts w:ascii="Times New Roman" w:hAnsi="Times New Roman" w:cs="Times New Roman"/>
        </w:rPr>
      </w:pPr>
    </w:p>
    <w:p w:rsidR="00891DD1" w:rsidRPr="00085E4F" w:rsidRDefault="00891DD1" w:rsidP="00085E4F">
      <w:pPr>
        <w:pStyle w:val="Style23"/>
        <w:spacing w:line="240" w:lineRule="auto"/>
        <w:ind w:firstLine="658"/>
        <w:jc w:val="left"/>
        <w:rPr>
          <w:rFonts w:ascii="Times New Roman" w:hAnsi="Times New Roman" w:cs="Times New Roman"/>
        </w:rPr>
      </w:pPr>
    </w:p>
    <w:p w:rsidR="00891DD1" w:rsidRPr="00085E4F" w:rsidRDefault="00891DD1" w:rsidP="00085E4F">
      <w:pPr>
        <w:pStyle w:val="Style23"/>
        <w:spacing w:line="240" w:lineRule="auto"/>
        <w:ind w:firstLine="658"/>
        <w:jc w:val="left"/>
        <w:rPr>
          <w:rFonts w:ascii="Times New Roman" w:hAnsi="Times New Roman" w:cs="Times New Roman"/>
        </w:rPr>
      </w:pPr>
    </w:p>
    <w:p w:rsidR="00891DD1" w:rsidRPr="00085E4F" w:rsidRDefault="00891DD1" w:rsidP="00085E4F">
      <w:pPr>
        <w:pStyle w:val="Style23"/>
        <w:spacing w:line="240" w:lineRule="auto"/>
        <w:ind w:firstLine="658"/>
        <w:jc w:val="left"/>
        <w:rPr>
          <w:rFonts w:ascii="Times New Roman" w:hAnsi="Times New Roman" w:cs="Times New Roman"/>
        </w:rPr>
      </w:pPr>
    </w:p>
    <w:p w:rsidR="00891DD1" w:rsidRPr="00085E4F" w:rsidRDefault="00891DD1" w:rsidP="00085E4F">
      <w:pPr>
        <w:pStyle w:val="Style23"/>
        <w:spacing w:line="240" w:lineRule="auto"/>
        <w:ind w:firstLine="658"/>
        <w:jc w:val="left"/>
        <w:rPr>
          <w:rFonts w:ascii="Times New Roman" w:hAnsi="Times New Roman" w:cs="Times New Roman"/>
        </w:rPr>
      </w:pPr>
    </w:p>
    <w:p w:rsidR="00891DD1" w:rsidRPr="00085E4F" w:rsidRDefault="00891DD1" w:rsidP="00085E4F">
      <w:pPr>
        <w:pStyle w:val="Style23"/>
        <w:spacing w:line="240" w:lineRule="auto"/>
        <w:ind w:firstLine="658"/>
        <w:jc w:val="left"/>
        <w:rPr>
          <w:rFonts w:ascii="Times New Roman" w:hAnsi="Times New Roman" w:cs="Times New Roman"/>
        </w:rPr>
      </w:pPr>
    </w:p>
    <w:p w:rsidR="00891DD1" w:rsidRPr="00085E4F" w:rsidRDefault="00891DD1" w:rsidP="00085E4F">
      <w:pPr>
        <w:pStyle w:val="Style23"/>
        <w:spacing w:line="240" w:lineRule="auto"/>
        <w:ind w:firstLine="658"/>
        <w:jc w:val="left"/>
        <w:rPr>
          <w:rFonts w:ascii="Times New Roman" w:hAnsi="Times New Roman" w:cs="Times New Roman"/>
        </w:rPr>
      </w:pPr>
    </w:p>
    <w:p w:rsidR="004542A3" w:rsidRDefault="004542A3" w:rsidP="00085E4F">
      <w:pPr>
        <w:widowControl w:val="0"/>
        <w:tabs>
          <w:tab w:val="center" w:pos="4536"/>
          <w:tab w:val="right" w:pos="9072"/>
        </w:tabs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  <w:sectPr w:rsidR="004542A3" w:rsidSect="00883899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891DD1" w:rsidRPr="00B462BD" w:rsidRDefault="00BB4285" w:rsidP="00B462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  <w:lang w:eastAsia="ru-RU"/>
        </w:rPr>
      </w:pPr>
      <w:r w:rsidRPr="00B462BD">
        <w:rPr>
          <w:rFonts w:ascii="Times New Roman" w:hAnsi="Times New Roman"/>
          <w:b/>
          <w:caps/>
          <w:sz w:val="28"/>
          <w:szCs w:val="28"/>
          <w:lang w:eastAsia="ru-RU"/>
        </w:rPr>
        <w:lastRenderedPageBreak/>
        <w:t>1</w:t>
      </w:r>
      <w:r w:rsidR="00891DD1" w:rsidRPr="00B462BD">
        <w:rPr>
          <w:rFonts w:ascii="Times New Roman" w:hAnsi="Times New Roman"/>
          <w:b/>
          <w:caps/>
          <w:sz w:val="28"/>
          <w:szCs w:val="28"/>
          <w:lang w:eastAsia="ru-RU"/>
        </w:rPr>
        <w:t xml:space="preserve"> паспорт РАБОЧЕЙ ПРОГРАММЫ ПРОФЕССИОНАЛЬНОГО МОДУЛЯ ПМ.02</w:t>
      </w:r>
    </w:p>
    <w:tbl>
      <w:tblPr>
        <w:tblW w:w="0" w:type="auto"/>
        <w:tblBorders>
          <w:bottom w:val="single" w:sz="4" w:space="0" w:color="auto"/>
        </w:tblBorders>
        <w:tblLook w:val="00A0"/>
      </w:tblPr>
      <w:tblGrid>
        <w:gridCol w:w="9571"/>
      </w:tblGrid>
      <w:tr w:rsidR="00891DD1" w:rsidRPr="00085E4F" w:rsidTr="0004585E">
        <w:tc>
          <w:tcPr>
            <w:tcW w:w="9571" w:type="dxa"/>
            <w:tcBorders>
              <w:bottom w:val="single" w:sz="4" w:space="0" w:color="auto"/>
            </w:tcBorders>
          </w:tcPr>
          <w:p w:rsidR="00891DD1" w:rsidRPr="00085E4F" w:rsidRDefault="00891DD1" w:rsidP="004542A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5E4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Ведение бухгалтерского учета источников формирования </w:t>
            </w:r>
            <w:r w:rsidR="004542A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активов</w:t>
            </w:r>
            <w:r w:rsidRPr="00085E4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, выполнение работ по инвентаризации </w:t>
            </w:r>
            <w:r w:rsidR="004542A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активов</w:t>
            </w:r>
            <w:r w:rsidRPr="00085E4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и финансовых обязательств организации</w:t>
            </w:r>
          </w:p>
        </w:tc>
      </w:tr>
    </w:tbl>
    <w:p w:rsidR="00891DD1" w:rsidRPr="00085E4F" w:rsidRDefault="00891DD1" w:rsidP="00085E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085E4F">
        <w:rPr>
          <w:rFonts w:ascii="Times New Roman" w:hAnsi="Times New Roman"/>
          <w:sz w:val="28"/>
          <w:szCs w:val="28"/>
          <w:lang w:eastAsia="ru-RU"/>
        </w:rPr>
        <w:t>название профессионального модуля</w:t>
      </w:r>
    </w:p>
    <w:p w:rsidR="00891DD1" w:rsidRPr="00C646CB" w:rsidRDefault="00891DD1" w:rsidP="00C646C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i/>
          <w:color w:val="FF0000"/>
          <w:sz w:val="28"/>
          <w:szCs w:val="28"/>
          <w:lang w:eastAsia="ru-RU"/>
        </w:rPr>
      </w:pPr>
    </w:p>
    <w:p w:rsidR="00B462BD" w:rsidRPr="00C646CB" w:rsidRDefault="00B462BD" w:rsidP="00C646C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646CB">
        <w:rPr>
          <w:rFonts w:ascii="Times New Roman" w:hAnsi="Times New Roman"/>
          <w:b/>
          <w:sz w:val="28"/>
          <w:szCs w:val="28"/>
        </w:rPr>
        <w:t>1.1. Место профессионального модуля в структуре основной профессиональной образовательной программы:</w:t>
      </w:r>
    </w:p>
    <w:p w:rsidR="00B462BD" w:rsidRPr="00C646CB" w:rsidRDefault="00B462BD" w:rsidP="00C646C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B462BD" w:rsidRPr="00C646CB" w:rsidRDefault="00B462BD" w:rsidP="00C646C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C646CB">
        <w:rPr>
          <w:rFonts w:ascii="Times New Roman" w:hAnsi="Times New Roman"/>
          <w:sz w:val="28"/>
          <w:szCs w:val="28"/>
          <w:u w:val="single"/>
        </w:rPr>
        <w:t>Обязательная  часть общего профессионального цикла</w:t>
      </w:r>
    </w:p>
    <w:p w:rsidR="00B462BD" w:rsidRPr="00C646CB" w:rsidRDefault="00B462BD" w:rsidP="00C646C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B462BD" w:rsidRPr="00C646CB" w:rsidRDefault="00B462BD" w:rsidP="00C646C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646C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Освоению данного модуля предшествует изучение общепрофессиональных дисциплин: «Экономика организации», «Финансы, денежное обращение и кредит», «Информационные технологии в профессиональной деятельности», «Основы бухгалтерского учета» и профессионального модуля «Документирование хозяйственных операций и ведение бухгалтерского учета активов организации».</w:t>
      </w:r>
    </w:p>
    <w:p w:rsidR="00C646CB" w:rsidRDefault="00C646CB" w:rsidP="00C646C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891DD1" w:rsidRPr="00C646CB" w:rsidRDefault="00891DD1" w:rsidP="00C646C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646CB">
        <w:rPr>
          <w:rFonts w:ascii="Times New Roman" w:hAnsi="Times New Roman"/>
          <w:b/>
          <w:sz w:val="28"/>
          <w:szCs w:val="28"/>
          <w:lang w:eastAsia="ru-RU"/>
        </w:rPr>
        <w:t>1.2 Цели и задачи профессионального модуля – требования к результатам освоения профессионального модуля</w:t>
      </w:r>
    </w:p>
    <w:p w:rsidR="00B462BD" w:rsidRPr="00C646CB" w:rsidRDefault="00B462BD" w:rsidP="00C646CB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46CB">
        <w:rPr>
          <w:rFonts w:ascii="Times New Roman" w:hAnsi="Times New Roman"/>
          <w:b/>
          <w:sz w:val="28"/>
          <w:szCs w:val="28"/>
        </w:rPr>
        <w:t>Цель профессионального модуля</w:t>
      </w:r>
      <w:r w:rsidRPr="00C646CB">
        <w:rPr>
          <w:rFonts w:ascii="Times New Roman" w:hAnsi="Times New Roman"/>
          <w:sz w:val="28"/>
          <w:szCs w:val="28"/>
        </w:rPr>
        <w:t xml:space="preserve"> </w:t>
      </w:r>
      <w:r w:rsidRPr="00C646CB">
        <w:rPr>
          <w:rFonts w:ascii="Times New Roman" w:hAnsi="Times New Roman"/>
          <w:b/>
          <w:sz w:val="28"/>
          <w:szCs w:val="28"/>
        </w:rPr>
        <w:t>«</w:t>
      </w:r>
      <w:r w:rsidRPr="00C646CB">
        <w:rPr>
          <w:rFonts w:ascii="Times New Roman" w:hAnsi="Times New Roman"/>
          <w:b/>
          <w:bCs/>
          <w:sz w:val="28"/>
          <w:szCs w:val="28"/>
        </w:rPr>
        <w:t>Ведение бухгалтерского учета источников формирования активов, выполнение работ по инвентаризации активов и финансовых обязательств организации»</w:t>
      </w:r>
      <w:r w:rsidRPr="00C646CB">
        <w:rPr>
          <w:rFonts w:ascii="Times New Roman" w:hAnsi="Times New Roman"/>
          <w:sz w:val="28"/>
          <w:szCs w:val="28"/>
        </w:rPr>
        <w:t xml:space="preserve"> - формирование навыков ведения бухгалтерского учета источников формирования активов, выполнени</w:t>
      </w:r>
      <w:r w:rsidR="00C646CB" w:rsidRPr="00C646CB">
        <w:rPr>
          <w:rFonts w:ascii="Times New Roman" w:hAnsi="Times New Roman"/>
          <w:sz w:val="28"/>
          <w:szCs w:val="28"/>
        </w:rPr>
        <w:t>я</w:t>
      </w:r>
      <w:r w:rsidRPr="00C646CB">
        <w:rPr>
          <w:rFonts w:ascii="Times New Roman" w:hAnsi="Times New Roman"/>
          <w:sz w:val="28"/>
          <w:szCs w:val="28"/>
        </w:rPr>
        <w:t xml:space="preserve"> работ по инвентаризации активов и финансовых обязательств организации. </w:t>
      </w:r>
    </w:p>
    <w:p w:rsidR="00B462BD" w:rsidRPr="00C646CB" w:rsidRDefault="00B462BD" w:rsidP="00C646CB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46CB">
        <w:rPr>
          <w:rFonts w:ascii="Times New Roman" w:hAnsi="Times New Roman"/>
          <w:sz w:val="28"/>
          <w:szCs w:val="28"/>
        </w:rPr>
        <w:t xml:space="preserve"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 </w:t>
      </w:r>
    </w:p>
    <w:p w:rsidR="00C646CB" w:rsidRPr="00C646CB" w:rsidRDefault="00C646CB" w:rsidP="00C646C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646CB">
        <w:rPr>
          <w:rFonts w:ascii="Times New Roman" w:hAnsi="Times New Roman"/>
          <w:b/>
          <w:sz w:val="28"/>
          <w:szCs w:val="28"/>
        </w:rPr>
        <w:t>Требования к результатам освоения профессионального модуля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1984"/>
        <w:gridCol w:w="1860"/>
        <w:gridCol w:w="2393"/>
        <w:gridCol w:w="2126"/>
      </w:tblGrid>
      <w:tr w:rsidR="00C646CB" w:rsidRPr="00C646CB" w:rsidTr="00695655">
        <w:tc>
          <w:tcPr>
            <w:tcW w:w="1384" w:type="dxa"/>
            <w:vMerge w:val="restart"/>
          </w:tcPr>
          <w:p w:rsidR="00C646CB" w:rsidRPr="00C646CB" w:rsidRDefault="00C646CB" w:rsidP="00C646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C646CB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Номер /индекс компетенции по ФГОС СПО</w:t>
            </w:r>
          </w:p>
        </w:tc>
        <w:tc>
          <w:tcPr>
            <w:tcW w:w="1984" w:type="dxa"/>
            <w:vMerge w:val="restart"/>
          </w:tcPr>
          <w:p w:rsidR="00C646CB" w:rsidRPr="00C646CB" w:rsidRDefault="00C646CB" w:rsidP="00C646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C646CB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 xml:space="preserve">Содержание </w:t>
            </w:r>
          </w:p>
          <w:p w:rsidR="00C646CB" w:rsidRPr="00C646CB" w:rsidRDefault="00C646CB" w:rsidP="00C646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C646CB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компетенции</w:t>
            </w:r>
          </w:p>
        </w:tc>
        <w:tc>
          <w:tcPr>
            <w:tcW w:w="6379" w:type="dxa"/>
            <w:gridSpan w:val="3"/>
          </w:tcPr>
          <w:p w:rsidR="00C646CB" w:rsidRPr="00C646CB" w:rsidRDefault="00C646CB" w:rsidP="00C646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C646CB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В результате изучения модуля обучающиеся должны:</w:t>
            </w:r>
          </w:p>
        </w:tc>
      </w:tr>
      <w:tr w:rsidR="00C646CB" w:rsidRPr="00C646CB" w:rsidTr="00695655">
        <w:tc>
          <w:tcPr>
            <w:tcW w:w="1384" w:type="dxa"/>
            <w:vMerge/>
          </w:tcPr>
          <w:p w:rsidR="00C646CB" w:rsidRPr="00C646CB" w:rsidRDefault="00C646CB" w:rsidP="00C646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C646CB" w:rsidRPr="00C646CB" w:rsidRDefault="00C646CB" w:rsidP="00C646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60" w:type="dxa"/>
          </w:tcPr>
          <w:p w:rsidR="00C646CB" w:rsidRPr="00C646CB" w:rsidRDefault="00C646CB" w:rsidP="00C646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C646CB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иметь практический опыт</w:t>
            </w:r>
          </w:p>
        </w:tc>
        <w:tc>
          <w:tcPr>
            <w:tcW w:w="2393" w:type="dxa"/>
          </w:tcPr>
          <w:p w:rsidR="00C646CB" w:rsidRPr="00C646CB" w:rsidRDefault="00C646CB" w:rsidP="00C646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C646CB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знать</w:t>
            </w:r>
          </w:p>
        </w:tc>
        <w:tc>
          <w:tcPr>
            <w:tcW w:w="2126" w:type="dxa"/>
          </w:tcPr>
          <w:p w:rsidR="00C646CB" w:rsidRPr="00C646CB" w:rsidRDefault="00C646CB" w:rsidP="00C646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C646CB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уметь</w:t>
            </w:r>
          </w:p>
        </w:tc>
      </w:tr>
      <w:tr w:rsidR="00C646CB" w:rsidRPr="00C646CB" w:rsidTr="00695655">
        <w:tc>
          <w:tcPr>
            <w:tcW w:w="1384" w:type="dxa"/>
          </w:tcPr>
          <w:p w:rsidR="00C646CB" w:rsidRPr="00C646CB" w:rsidRDefault="00C646CB" w:rsidP="00C646C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646CB">
              <w:rPr>
                <w:rFonts w:ascii="Times New Roman" w:hAnsi="Times New Roman"/>
                <w:sz w:val="20"/>
                <w:szCs w:val="20"/>
                <w:lang w:eastAsia="ru-RU"/>
              </w:rPr>
              <w:t>ПК-2.1</w:t>
            </w:r>
          </w:p>
        </w:tc>
        <w:tc>
          <w:tcPr>
            <w:tcW w:w="1984" w:type="dxa"/>
          </w:tcPr>
          <w:p w:rsidR="00C646CB" w:rsidRPr="00C646CB" w:rsidRDefault="00C646CB" w:rsidP="00C646CB">
            <w:pPr>
              <w:pStyle w:val="2"/>
              <w:spacing w:before="0" w:after="0"/>
              <w:jc w:val="both"/>
              <w:rPr>
                <w:rStyle w:val="af"/>
                <w:rFonts w:ascii="Times New Roman" w:hAnsi="Times New Roman"/>
                <w:b w:val="0"/>
                <w:i/>
                <w:sz w:val="20"/>
                <w:szCs w:val="20"/>
              </w:rPr>
            </w:pPr>
            <w:r w:rsidRPr="00C646CB">
              <w:rPr>
                <w:rFonts w:ascii="Times New Roman" w:hAnsi="Times New Roman"/>
                <w:b w:val="0"/>
                <w:i w:val="0"/>
                <w:sz w:val="20"/>
                <w:szCs w:val="20"/>
              </w:rPr>
              <w:t>Формировать бухгалтерские проводки по учету источников активов организации на основе рабочего плана счетов бухгалтерского учета</w:t>
            </w:r>
          </w:p>
        </w:tc>
        <w:tc>
          <w:tcPr>
            <w:tcW w:w="1860" w:type="dxa"/>
            <w:vMerge w:val="restart"/>
          </w:tcPr>
          <w:p w:rsidR="00C646CB" w:rsidRPr="00C646CB" w:rsidRDefault="00C646CB" w:rsidP="00C646CB">
            <w:pPr>
              <w:pStyle w:val="s16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r w:rsidRPr="00C646CB">
              <w:rPr>
                <w:color w:val="000000" w:themeColor="text1"/>
                <w:sz w:val="20"/>
                <w:szCs w:val="20"/>
              </w:rPr>
              <w:t xml:space="preserve">- </w:t>
            </w:r>
            <w:r>
              <w:rPr>
                <w:color w:val="000000" w:themeColor="text1"/>
                <w:sz w:val="20"/>
                <w:szCs w:val="20"/>
              </w:rPr>
              <w:t xml:space="preserve">ведения </w:t>
            </w:r>
            <w:r w:rsidRPr="00C646CB">
              <w:rPr>
                <w:color w:val="000000" w:themeColor="text1"/>
                <w:sz w:val="20"/>
                <w:szCs w:val="20"/>
              </w:rPr>
              <w:t>бухгалтерского учета источников формирования активов, выполнении работ по инвентаризации активов и обязательств организации;</w:t>
            </w:r>
          </w:p>
          <w:p w:rsidR="00C646CB" w:rsidRPr="00C646CB" w:rsidRDefault="00C646CB" w:rsidP="00C646CB">
            <w:pPr>
              <w:pStyle w:val="s16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>- выполнении контрольных процедур и их документировании;</w:t>
            </w:r>
          </w:p>
          <w:p w:rsidR="00C646CB" w:rsidRPr="00C646CB" w:rsidRDefault="00C646CB" w:rsidP="00C646CB">
            <w:pPr>
              <w:pStyle w:val="s16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lastRenderedPageBreak/>
              <w:t>- подготовке оформления завершающих материалов по результатам внутреннего контроля.</w:t>
            </w:r>
          </w:p>
          <w:p w:rsidR="00C646CB" w:rsidRPr="00C646CB" w:rsidRDefault="00C646CB" w:rsidP="00C646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2393" w:type="dxa"/>
          </w:tcPr>
          <w:p w:rsidR="00C646CB" w:rsidRPr="00C646CB" w:rsidRDefault="00C646CB" w:rsidP="00C646CB">
            <w:pPr>
              <w:pStyle w:val="s16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lastRenderedPageBreak/>
              <w:t>учет труда и его оплаты;</w:t>
            </w:r>
          </w:p>
          <w:p w:rsidR="00C646CB" w:rsidRPr="00C646CB" w:rsidRDefault="00C646CB" w:rsidP="00C646CB">
            <w:pPr>
              <w:pStyle w:val="s16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>учет удержаний из заработной платы работников;</w:t>
            </w:r>
          </w:p>
          <w:p w:rsidR="00C646CB" w:rsidRPr="00C646CB" w:rsidRDefault="00C646CB" w:rsidP="00C646CB">
            <w:pPr>
              <w:pStyle w:val="s16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>учет финансовых результатов и использования прибыли;</w:t>
            </w:r>
          </w:p>
          <w:p w:rsidR="00C646CB" w:rsidRPr="00C646CB" w:rsidRDefault="00C646CB" w:rsidP="00C646CB">
            <w:pPr>
              <w:pStyle w:val="s16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>учет финансовых результатов по обычным видам деятельности;</w:t>
            </w:r>
          </w:p>
          <w:p w:rsidR="00C646CB" w:rsidRPr="00C646CB" w:rsidRDefault="00C646CB" w:rsidP="00C646CB">
            <w:pPr>
              <w:pStyle w:val="s16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 xml:space="preserve">учет финансовых результатов </w:t>
            </w:r>
            <w:r w:rsidRPr="00C646CB">
              <w:rPr>
                <w:color w:val="000000" w:themeColor="text1"/>
                <w:sz w:val="20"/>
                <w:szCs w:val="20"/>
              </w:rPr>
              <w:lastRenderedPageBreak/>
              <w:t>по прочим видам деятельности;</w:t>
            </w:r>
          </w:p>
          <w:p w:rsidR="00C646CB" w:rsidRPr="00C646CB" w:rsidRDefault="00C646CB" w:rsidP="00C646CB">
            <w:pPr>
              <w:pStyle w:val="s16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>учет нераспределенной прибыли;</w:t>
            </w:r>
          </w:p>
          <w:p w:rsidR="00C646CB" w:rsidRPr="00C646CB" w:rsidRDefault="00C646CB" w:rsidP="00C646CB">
            <w:pPr>
              <w:pStyle w:val="s16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>учет собственного капитала:</w:t>
            </w:r>
          </w:p>
          <w:p w:rsidR="00C646CB" w:rsidRPr="00C646CB" w:rsidRDefault="00C646CB" w:rsidP="00C646CB">
            <w:pPr>
              <w:pStyle w:val="s16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>учет уставного капитала;</w:t>
            </w:r>
          </w:p>
          <w:p w:rsidR="00C646CB" w:rsidRPr="00C646CB" w:rsidRDefault="00C646CB" w:rsidP="00C646CB">
            <w:pPr>
              <w:pStyle w:val="s16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>учет резервного капитала и целевого финансирования;</w:t>
            </w:r>
          </w:p>
          <w:p w:rsidR="00C646CB" w:rsidRPr="00C646CB" w:rsidRDefault="00C646CB" w:rsidP="00C646CB">
            <w:pPr>
              <w:pStyle w:val="s16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>учет кредитов и займов;</w:t>
            </w:r>
          </w:p>
          <w:p w:rsidR="00C646CB" w:rsidRPr="00C646CB" w:rsidRDefault="00C646CB" w:rsidP="00C646C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</w:tcPr>
          <w:p w:rsidR="00C646CB" w:rsidRPr="00C646CB" w:rsidRDefault="00C646CB" w:rsidP="00C646CB">
            <w:pPr>
              <w:pStyle w:val="s16"/>
              <w:widowControl w:val="0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lastRenderedPageBreak/>
              <w:t>рассчитывать заработную плату сотрудников;</w:t>
            </w:r>
          </w:p>
          <w:p w:rsidR="00C646CB" w:rsidRPr="00C646CB" w:rsidRDefault="00C646CB" w:rsidP="00C646CB">
            <w:pPr>
              <w:pStyle w:val="s16"/>
              <w:widowControl w:val="0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>определять сумму удержаний из заработной платы сотрудников;</w:t>
            </w:r>
          </w:p>
          <w:p w:rsidR="00C646CB" w:rsidRPr="00C646CB" w:rsidRDefault="00C646CB" w:rsidP="00C646CB">
            <w:pPr>
              <w:pStyle w:val="s16"/>
              <w:widowControl w:val="0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>определять финансовые результаты деятельности организации по основным видам деятельности;</w:t>
            </w:r>
          </w:p>
          <w:p w:rsidR="00C646CB" w:rsidRPr="00C646CB" w:rsidRDefault="00C646CB" w:rsidP="00C646CB">
            <w:pPr>
              <w:pStyle w:val="s16"/>
              <w:widowControl w:val="0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 xml:space="preserve">определять </w:t>
            </w:r>
            <w:r w:rsidRPr="00C646CB">
              <w:rPr>
                <w:color w:val="000000" w:themeColor="text1"/>
                <w:sz w:val="20"/>
                <w:szCs w:val="20"/>
              </w:rPr>
              <w:lastRenderedPageBreak/>
              <w:t>финансовые результаты деятельности организации по прочим видам деятельности;</w:t>
            </w:r>
          </w:p>
          <w:p w:rsidR="00C646CB" w:rsidRPr="00C646CB" w:rsidRDefault="00C646CB" w:rsidP="00C646CB">
            <w:pPr>
              <w:pStyle w:val="s16"/>
              <w:widowControl w:val="0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>проводить учет нераспределенной прибыли;</w:t>
            </w:r>
          </w:p>
          <w:p w:rsidR="00C646CB" w:rsidRPr="00C646CB" w:rsidRDefault="00C646CB" w:rsidP="00C646CB">
            <w:pPr>
              <w:pStyle w:val="s16"/>
              <w:widowControl w:val="0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>проводить учет собственного капитала;</w:t>
            </w:r>
          </w:p>
          <w:p w:rsidR="00C646CB" w:rsidRPr="00C646CB" w:rsidRDefault="00C646CB" w:rsidP="00C646CB">
            <w:pPr>
              <w:pStyle w:val="s16"/>
              <w:widowControl w:val="0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>проводить учет уставного капитала;</w:t>
            </w:r>
          </w:p>
          <w:p w:rsidR="00C646CB" w:rsidRPr="00C646CB" w:rsidRDefault="00C646CB" w:rsidP="00C646CB">
            <w:pPr>
              <w:pStyle w:val="s16"/>
              <w:widowControl w:val="0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>проводить учет резервного капитала и целевого финансирования;</w:t>
            </w:r>
          </w:p>
          <w:p w:rsidR="00C646CB" w:rsidRPr="00C646CB" w:rsidRDefault="00C646CB" w:rsidP="00C646CB">
            <w:pPr>
              <w:pStyle w:val="s16"/>
              <w:widowControl w:val="0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iCs/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>проводить учет кредитов и займов;</w:t>
            </w:r>
          </w:p>
        </w:tc>
      </w:tr>
      <w:tr w:rsidR="00C646CB" w:rsidRPr="00C646CB" w:rsidTr="00695655">
        <w:tc>
          <w:tcPr>
            <w:tcW w:w="1384" w:type="dxa"/>
          </w:tcPr>
          <w:p w:rsidR="00C646CB" w:rsidRPr="00C646CB" w:rsidRDefault="00C646CB" w:rsidP="00C646C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646CB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ПК-2.2</w:t>
            </w:r>
          </w:p>
        </w:tc>
        <w:tc>
          <w:tcPr>
            <w:tcW w:w="1984" w:type="dxa"/>
          </w:tcPr>
          <w:p w:rsidR="00C646CB" w:rsidRPr="00C646CB" w:rsidRDefault="00C646CB" w:rsidP="00C646CB">
            <w:pPr>
              <w:pStyle w:val="2"/>
              <w:spacing w:before="0" w:after="0"/>
              <w:jc w:val="both"/>
              <w:rPr>
                <w:rStyle w:val="af"/>
                <w:rFonts w:ascii="Times New Roman" w:hAnsi="Times New Roman"/>
                <w:b w:val="0"/>
                <w:i/>
                <w:sz w:val="20"/>
                <w:szCs w:val="20"/>
              </w:rPr>
            </w:pPr>
            <w:r w:rsidRPr="00C646CB">
              <w:rPr>
                <w:rFonts w:ascii="Times New Roman" w:hAnsi="Times New Roman"/>
                <w:b w:val="0"/>
                <w:i w:val="0"/>
                <w:sz w:val="20"/>
                <w:szCs w:val="20"/>
              </w:rPr>
              <w:t>Выполнять поручения руководства в составе комиссии по инвентаризации активов в местах их хранения</w:t>
            </w:r>
          </w:p>
        </w:tc>
        <w:tc>
          <w:tcPr>
            <w:tcW w:w="1860" w:type="dxa"/>
            <w:vMerge/>
          </w:tcPr>
          <w:p w:rsidR="00C646CB" w:rsidRPr="00C646CB" w:rsidRDefault="00C646CB" w:rsidP="00C646CB">
            <w:pPr>
              <w:pStyle w:val="s16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393" w:type="dxa"/>
          </w:tcPr>
          <w:p w:rsidR="00C646CB" w:rsidRPr="00C646CB" w:rsidRDefault="00C646CB" w:rsidP="00C646CB">
            <w:pPr>
              <w:pStyle w:val="s16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>нормативные правовые акты, регулирующие порядок проведения инвентаризации активов и обязательств;</w:t>
            </w:r>
          </w:p>
          <w:p w:rsidR="00C646CB" w:rsidRPr="00C646CB" w:rsidRDefault="00C646CB" w:rsidP="00C646CB">
            <w:pPr>
              <w:pStyle w:val="s16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>основные понятия инвентаризации активов;</w:t>
            </w:r>
          </w:p>
          <w:p w:rsidR="00C646CB" w:rsidRPr="00C646CB" w:rsidRDefault="00C646CB" w:rsidP="00C646CB">
            <w:pPr>
              <w:pStyle w:val="s16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>характеристику объектов, подлежащих инвентаризации;</w:t>
            </w:r>
          </w:p>
          <w:p w:rsidR="00C646CB" w:rsidRPr="00C646CB" w:rsidRDefault="00C646CB" w:rsidP="00C646CB">
            <w:pPr>
              <w:pStyle w:val="s16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>цели и периодичность проведения инвентаризации имущества;</w:t>
            </w:r>
          </w:p>
          <w:p w:rsidR="00C646CB" w:rsidRPr="00C646CB" w:rsidRDefault="00C646CB" w:rsidP="00166BAE">
            <w:pPr>
              <w:pStyle w:val="s16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>задачи и состав инвентаризационной комиссии;</w:t>
            </w:r>
          </w:p>
        </w:tc>
        <w:tc>
          <w:tcPr>
            <w:tcW w:w="2126" w:type="dxa"/>
          </w:tcPr>
          <w:p w:rsidR="00C646CB" w:rsidRPr="00C646CB" w:rsidRDefault="00C646CB" w:rsidP="00C646CB">
            <w:pPr>
              <w:pStyle w:val="s16"/>
              <w:widowControl w:val="0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>определять цели и периодичность проведения инвентаризации;</w:t>
            </w:r>
          </w:p>
          <w:p w:rsidR="00C646CB" w:rsidRPr="00C646CB" w:rsidRDefault="00C646CB" w:rsidP="00C646CB">
            <w:pPr>
              <w:pStyle w:val="s16"/>
              <w:widowControl w:val="0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>руководствоваться нормативными правовыми актами, регулирующими порядок проведения инвентаризации активов;</w:t>
            </w:r>
          </w:p>
          <w:p w:rsidR="00C646CB" w:rsidRPr="00C646CB" w:rsidRDefault="00C646CB" w:rsidP="00C646CB">
            <w:pPr>
              <w:pStyle w:val="s16"/>
              <w:widowControl w:val="0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>пользоваться специальной терминологией при проведении инвентаризации активов;</w:t>
            </w:r>
          </w:p>
          <w:p w:rsidR="00C646CB" w:rsidRPr="00C646CB" w:rsidRDefault="00C646CB" w:rsidP="00166BAE">
            <w:pPr>
              <w:pStyle w:val="s16"/>
              <w:widowControl w:val="0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>давать характеристику активов организации;</w:t>
            </w:r>
          </w:p>
        </w:tc>
      </w:tr>
      <w:tr w:rsidR="00C646CB" w:rsidRPr="00C646CB" w:rsidTr="00695655">
        <w:tc>
          <w:tcPr>
            <w:tcW w:w="1384" w:type="dxa"/>
          </w:tcPr>
          <w:p w:rsidR="00C646CB" w:rsidRPr="00C646CB" w:rsidRDefault="00C646CB" w:rsidP="00C646C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646CB">
              <w:rPr>
                <w:rFonts w:ascii="Times New Roman" w:hAnsi="Times New Roman"/>
                <w:sz w:val="20"/>
                <w:szCs w:val="20"/>
                <w:lang w:eastAsia="ru-RU"/>
              </w:rPr>
              <w:t>ПК-2.3</w:t>
            </w:r>
          </w:p>
        </w:tc>
        <w:tc>
          <w:tcPr>
            <w:tcW w:w="1984" w:type="dxa"/>
          </w:tcPr>
          <w:p w:rsidR="00C646CB" w:rsidRPr="00C646CB" w:rsidRDefault="00C646CB" w:rsidP="00C646CB">
            <w:pPr>
              <w:pStyle w:val="2"/>
              <w:spacing w:before="0" w:after="0"/>
              <w:jc w:val="both"/>
              <w:rPr>
                <w:rStyle w:val="af"/>
                <w:rFonts w:ascii="Times New Roman" w:hAnsi="Times New Roman"/>
                <w:b w:val="0"/>
                <w:i/>
                <w:sz w:val="20"/>
                <w:szCs w:val="20"/>
              </w:rPr>
            </w:pPr>
            <w:r w:rsidRPr="00C646CB">
              <w:rPr>
                <w:rFonts w:ascii="Times New Roman" w:hAnsi="Times New Roman"/>
                <w:b w:val="0"/>
                <w:i w:val="0"/>
                <w:sz w:val="20"/>
                <w:szCs w:val="20"/>
              </w:rPr>
              <w:t>Проводить подготовку к инвентаризации и проверку действительного соответствия фактических данных инвентаризации данным учета</w:t>
            </w:r>
          </w:p>
        </w:tc>
        <w:tc>
          <w:tcPr>
            <w:tcW w:w="1860" w:type="dxa"/>
            <w:vMerge/>
          </w:tcPr>
          <w:p w:rsidR="00C646CB" w:rsidRPr="00C646CB" w:rsidRDefault="00C646CB" w:rsidP="00C646CB">
            <w:pPr>
              <w:pStyle w:val="s16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393" w:type="dxa"/>
          </w:tcPr>
          <w:p w:rsidR="00166BAE" w:rsidRPr="00C646CB" w:rsidRDefault="00166BAE" w:rsidP="00166BAE">
            <w:pPr>
              <w:pStyle w:val="s16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>процесс подготовки к инвентаризации, порядок подготовки регистров аналитического учета по объектам инвентаризации;</w:t>
            </w:r>
          </w:p>
          <w:p w:rsidR="00166BAE" w:rsidRDefault="00166BAE" w:rsidP="00166BAE">
            <w:pPr>
              <w:pStyle w:val="s16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>перечень лиц, ответственных за подготовительный этап для подбора документации, необходимой для проведения инвентаризации;</w:t>
            </w:r>
          </w:p>
          <w:p w:rsidR="00C646CB" w:rsidRPr="00C646CB" w:rsidRDefault="00C646CB" w:rsidP="00166BAE">
            <w:pPr>
              <w:pStyle w:val="s16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>приемы физического подсчета активов;</w:t>
            </w:r>
          </w:p>
          <w:p w:rsidR="00C646CB" w:rsidRPr="00C646CB" w:rsidRDefault="00C646CB" w:rsidP="00C646CB">
            <w:pPr>
              <w:pStyle w:val="s16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 xml:space="preserve">порядок </w:t>
            </w:r>
            <w:r w:rsidRPr="00C646CB">
              <w:rPr>
                <w:color w:val="000000" w:themeColor="text1"/>
                <w:sz w:val="20"/>
                <w:szCs w:val="20"/>
              </w:rPr>
              <w:lastRenderedPageBreak/>
              <w:t>составления инвентаризационных описей и сроки передачи их в бухгалтерию;</w:t>
            </w:r>
          </w:p>
          <w:p w:rsidR="00C646CB" w:rsidRPr="00C646CB" w:rsidRDefault="00C646CB" w:rsidP="00C646CB">
            <w:pPr>
              <w:pStyle w:val="s16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>порядок составления сличительных ведомостей в бухгалтерии и установление соответствия данных о фактическом наличии средств данным бухгалтерского учета;</w:t>
            </w:r>
          </w:p>
        </w:tc>
        <w:tc>
          <w:tcPr>
            <w:tcW w:w="2126" w:type="dxa"/>
          </w:tcPr>
          <w:p w:rsidR="00166BAE" w:rsidRDefault="00166BAE" w:rsidP="00C646CB">
            <w:pPr>
              <w:pStyle w:val="s16"/>
              <w:widowControl w:val="0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lastRenderedPageBreak/>
              <w:t>готовить регистры аналитического учета по местам хранения активов и передавать их лицам, ответственным за подготовительный этап, для подбора документации, необходимой для проведения инвентаризации;</w:t>
            </w:r>
          </w:p>
          <w:p w:rsidR="00C646CB" w:rsidRPr="00C646CB" w:rsidRDefault="00C646CB" w:rsidP="00C646CB">
            <w:pPr>
              <w:pStyle w:val="s16"/>
              <w:widowControl w:val="0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>составлять инвентаризационные описи;</w:t>
            </w:r>
          </w:p>
          <w:p w:rsidR="00C646CB" w:rsidRPr="00C646CB" w:rsidRDefault="00C646CB" w:rsidP="00C646CB">
            <w:pPr>
              <w:pStyle w:val="s16"/>
              <w:widowControl w:val="0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>проводить физический подсчет активов;</w:t>
            </w:r>
          </w:p>
          <w:p w:rsidR="00C646CB" w:rsidRPr="00C646CB" w:rsidRDefault="00C646CB" w:rsidP="00C646CB">
            <w:pPr>
              <w:pStyle w:val="s16"/>
              <w:widowControl w:val="0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lastRenderedPageBreak/>
              <w:t>составлять сличительные ведомости и устанавливать соответствие данных о фактическом наличии средств данным бухгалтерского учета;</w:t>
            </w:r>
          </w:p>
        </w:tc>
      </w:tr>
      <w:tr w:rsidR="00C646CB" w:rsidRPr="00C646CB" w:rsidTr="00695655">
        <w:tc>
          <w:tcPr>
            <w:tcW w:w="1384" w:type="dxa"/>
          </w:tcPr>
          <w:p w:rsidR="00C646CB" w:rsidRPr="00C646CB" w:rsidRDefault="00C646CB" w:rsidP="00C646C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  <w:r w:rsidRPr="00C646CB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ПК-2.4</w:t>
            </w:r>
          </w:p>
        </w:tc>
        <w:tc>
          <w:tcPr>
            <w:tcW w:w="1984" w:type="dxa"/>
          </w:tcPr>
          <w:p w:rsidR="00C646CB" w:rsidRPr="00C646CB" w:rsidRDefault="00C646CB" w:rsidP="00C646CB">
            <w:pPr>
              <w:pStyle w:val="2"/>
              <w:spacing w:before="0" w:after="0"/>
              <w:jc w:val="both"/>
              <w:rPr>
                <w:rStyle w:val="af"/>
                <w:rFonts w:ascii="Times New Roman" w:hAnsi="Times New Roman"/>
                <w:b w:val="0"/>
                <w:i/>
                <w:sz w:val="20"/>
                <w:szCs w:val="20"/>
              </w:rPr>
            </w:pPr>
            <w:r w:rsidRPr="00C646CB">
              <w:rPr>
                <w:rFonts w:ascii="Times New Roman" w:hAnsi="Times New Roman"/>
                <w:b w:val="0"/>
                <w:i w:val="0"/>
                <w:sz w:val="20"/>
                <w:szCs w:val="20"/>
              </w:rPr>
              <w:t>Отражать в бухгалтерских проводках зачет и списание недостачи ценностей (регулировать инвентаризационные разницы) по результатам инвентаризации</w:t>
            </w:r>
          </w:p>
        </w:tc>
        <w:tc>
          <w:tcPr>
            <w:tcW w:w="1860" w:type="dxa"/>
            <w:vMerge/>
          </w:tcPr>
          <w:p w:rsidR="00C646CB" w:rsidRPr="00C646CB" w:rsidRDefault="00C646CB" w:rsidP="00C646CB">
            <w:pPr>
              <w:pStyle w:val="s16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393" w:type="dxa"/>
          </w:tcPr>
          <w:p w:rsidR="00C646CB" w:rsidRPr="00C646CB" w:rsidRDefault="00C646CB" w:rsidP="00C646CB">
            <w:pPr>
              <w:pStyle w:val="s16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>порядок инвентаризации основных средств и отражение ее результатов в бухгалтерских проводках;</w:t>
            </w:r>
          </w:p>
          <w:p w:rsidR="00C646CB" w:rsidRPr="00C646CB" w:rsidRDefault="00C646CB" w:rsidP="00C646CB">
            <w:pPr>
              <w:pStyle w:val="s16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>порядок инвентаризации нематериальных активов и отражение ее результатов в бухгалтерских проводках;</w:t>
            </w:r>
          </w:p>
          <w:p w:rsidR="00C646CB" w:rsidRPr="00C646CB" w:rsidRDefault="00C646CB" w:rsidP="00C646CB">
            <w:pPr>
              <w:pStyle w:val="s16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>порядок инвентаризации и переоценки материально-производственных запасов и отражение ее результатов в бухгалтерских проводках;</w:t>
            </w:r>
          </w:p>
          <w:p w:rsidR="00C646CB" w:rsidRPr="00C646CB" w:rsidRDefault="00C646CB" w:rsidP="00C646CB">
            <w:pPr>
              <w:pStyle w:val="s16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>формирование бухгалтерских проводок по отражению недостачи ценностей, выявленные в ходе инвентаризации, независимо от причин их возникновения с целью контроля на счете 94 "Недостачи и потери от порчи ценностей";</w:t>
            </w:r>
          </w:p>
          <w:p w:rsidR="00C646CB" w:rsidRPr="00C646CB" w:rsidRDefault="00C646CB" w:rsidP="00C646CB">
            <w:pPr>
              <w:pStyle w:val="s16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>формирование бухгалтерских проводок по списанию недостач в зависимости от причин их возникновения;</w:t>
            </w:r>
          </w:p>
          <w:p w:rsidR="00C646CB" w:rsidRPr="00C646CB" w:rsidRDefault="00C646CB" w:rsidP="00C646CB">
            <w:pPr>
              <w:pStyle w:val="s16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>процедуру составления акта по результатам инвентаризации;</w:t>
            </w:r>
          </w:p>
        </w:tc>
        <w:tc>
          <w:tcPr>
            <w:tcW w:w="2126" w:type="dxa"/>
          </w:tcPr>
          <w:p w:rsidR="00C646CB" w:rsidRPr="00C646CB" w:rsidRDefault="00C646CB" w:rsidP="00C646CB">
            <w:pPr>
              <w:pStyle w:val="s16"/>
              <w:widowControl w:val="0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>выполнять работу по инвентаризации основных средств и отражать ее результаты в бухгалтерских проводках;</w:t>
            </w:r>
          </w:p>
          <w:p w:rsidR="00C646CB" w:rsidRPr="00C646CB" w:rsidRDefault="00C646CB" w:rsidP="00C646CB">
            <w:pPr>
              <w:pStyle w:val="s16"/>
              <w:widowControl w:val="0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>выполнять работу по инвентаризации нематериальных активов и отражать ее результаты в бухгалтерских проводках;</w:t>
            </w:r>
          </w:p>
          <w:p w:rsidR="00C646CB" w:rsidRPr="00C646CB" w:rsidRDefault="00C646CB" w:rsidP="00C646CB">
            <w:pPr>
              <w:pStyle w:val="s16"/>
              <w:widowControl w:val="0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>выполнять работу по инвентаризации и переоценке материально-производственных запасов и отражать ее результаты в бухгалтерских проводках;</w:t>
            </w:r>
          </w:p>
          <w:p w:rsidR="00C646CB" w:rsidRPr="00C646CB" w:rsidRDefault="00C646CB" w:rsidP="00C646CB">
            <w:pPr>
              <w:pStyle w:val="s16"/>
              <w:widowControl w:val="0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>формировать бухгалтерские проводки по отражению недостачи активов, выявленных в ходе инвентаризации, независимо от причин их возникновения с целью контроля на счете 94 "Недостачи и потери от порчи ценностей";</w:t>
            </w:r>
          </w:p>
          <w:p w:rsidR="00C646CB" w:rsidRPr="00C646CB" w:rsidRDefault="00C646CB" w:rsidP="00C646CB">
            <w:pPr>
              <w:pStyle w:val="s16"/>
              <w:widowControl w:val="0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>формировать бухгалтерские проводки по списанию недостач в зависимости от причин их возникновения;</w:t>
            </w:r>
          </w:p>
          <w:p w:rsidR="00C646CB" w:rsidRPr="00C646CB" w:rsidRDefault="00C646CB" w:rsidP="00C646CB">
            <w:pPr>
              <w:pStyle w:val="s16"/>
              <w:widowControl w:val="0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 xml:space="preserve">составлять акт по результатам </w:t>
            </w:r>
            <w:r w:rsidRPr="00C646CB">
              <w:rPr>
                <w:color w:val="000000" w:themeColor="text1"/>
                <w:sz w:val="20"/>
                <w:szCs w:val="20"/>
              </w:rPr>
              <w:lastRenderedPageBreak/>
              <w:t>инвентаризации;</w:t>
            </w:r>
          </w:p>
        </w:tc>
      </w:tr>
      <w:tr w:rsidR="00C646CB" w:rsidRPr="00C646CB" w:rsidTr="00695655">
        <w:tc>
          <w:tcPr>
            <w:tcW w:w="1384" w:type="dxa"/>
          </w:tcPr>
          <w:p w:rsidR="00C646CB" w:rsidRPr="00C646CB" w:rsidRDefault="00C646CB" w:rsidP="00C646C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646CB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ПК-2.5</w:t>
            </w:r>
          </w:p>
        </w:tc>
        <w:tc>
          <w:tcPr>
            <w:tcW w:w="1984" w:type="dxa"/>
          </w:tcPr>
          <w:p w:rsidR="00C646CB" w:rsidRPr="00C646CB" w:rsidRDefault="00C646CB" w:rsidP="00C646CB">
            <w:pPr>
              <w:pStyle w:val="2"/>
              <w:spacing w:before="0" w:after="0"/>
              <w:jc w:val="both"/>
              <w:rPr>
                <w:rStyle w:val="af"/>
                <w:rFonts w:ascii="Times New Roman" w:hAnsi="Times New Roman"/>
                <w:b w:val="0"/>
                <w:i/>
                <w:sz w:val="20"/>
                <w:szCs w:val="20"/>
              </w:rPr>
            </w:pPr>
            <w:r w:rsidRPr="00C646CB">
              <w:rPr>
                <w:rFonts w:ascii="Times New Roman" w:hAnsi="Times New Roman"/>
                <w:b w:val="0"/>
                <w:i w:val="0"/>
                <w:sz w:val="20"/>
                <w:szCs w:val="20"/>
              </w:rPr>
              <w:t>Проводить процедуры инвентаризации финансовых обязательств организации</w:t>
            </w:r>
          </w:p>
        </w:tc>
        <w:tc>
          <w:tcPr>
            <w:tcW w:w="1860" w:type="dxa"/>
            <w:vMerge/>
          </w:tcPr>
          <w:p w:rsidR="00C646CB" w:rsidRPr="00C646CB" w:rsidRDefault="00C646CB" w:rsidP="00C646CB">
            <w:pPr>
              <w:pStyle w:val="s16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393" w:type="dxa"/>
          </w:tcPr>
          <w:p w:rsidR="00C646CB" w:rsidRPr="00C646CB" w:rsidRDefault="00C646CB" w:rsidP="00C646CB">
            <w:pPr>
              <w:pStyle w:val="s16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>порядок инвентаризации дебиторской и кредиторской задолженности организации;</w:t>
            </w:r>
          </w:p>
          <w:p w:rsidR="00C646CB" w:rsidRPr="00C646CB" w:rsidRDefault="00C646CB" w:rsidP="00C646CB">
            <w:pPr>
              <w:pStyle w:val="s16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>порядок инвентаризации расчетов;</w:t>
            </w:r>
          </w:p>
          <w:p w:rsidR="00C646CB" w:rsidRPr="00C646CB" w:rsidRDefault="00C646CB" w:rsidP="00C646CB">
            <w:pPr>
              <w:pStyle w:val="s16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>технологию определения реального состояния расчетов;</w:t>
            </w:r>
          </w:p>
          <w:p w:rsidR="00C646CB" w:rsidRPr="00C646CB" w:rsidRDefault="00C646CB" w:rsidP="00C646CB">
            <w:pPr>
              <w:pStyle w:val="s16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>порядок выявления задолженности, нереальной для взыскания, с целью принятия мер к взысканию задолженности с должников либо к списанию ее с учета;</w:t>
            </w:r>
          </w:p>
          <w:p w:rsidR="00C646CB" w:rsidRPr="00C646CB" w:rsidRDefault="00C646CB" w:rsidP="00C646CB">
            <w:pPr>
              <w:pStyle w:val="s16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>порядок инвентаризации недостач и потерь от порчи ценностей;</w:t>
            </w:r>
          </w:p>
        </w:tc>
        <w:tc>
          <w:tcPr>
            <w:tcW w:w="2126" w:type="dxa"/>
          </w:tcPr>
          <w:p w:rsidR="00C646CB" w:rsidRPr="00C646CB" w:rsidRDefault="00C646CB" w:rsidP="00C646CB">
            <w:pPr>
              <w:pStyle w:val="s16"/>
              <w:widowControl w:val="0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>проводить выверку финансовых обязательств;</w:t>
            </w:r>
          </w:p>
          <w:p w:rsidR="00C646CB" w:rsidRPr="00C646CB" w:rsidRDefault="00C646CB" w:rsidP="00C646CB">
            <w:pPr>
              <w:pStyle w:val="s16"/>
              <w:widowControl w:val="0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>участвовать в инвентаризации дебиторской и кредиторской задолженности организации;</w:t>
            </w:r>
          </w:p>
          <w:p w:rsidR="00C646CB" w:rsidRPr="00C646CB" w:rsidRDefault="00C646CB" w:rsidP="00C646CB">
            <w:pPr>
              <w:pStyle w:val="s16"/>
              <w:widowControl w:val="0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>проводить инвентаризацию расчетов;</w:t>
            </w:r>
          </w:p>
          <w:p w:rsidR="00C646CB" w:rsidRPr="00C646CB" w:rsidRDefault="00C646CB" w:rsidP="00C646CB">
            <w:pPr>
              <w:pStyle w:val="s16"/>
              <w:widowControl w:val="0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>определять реальное состояние расчетов;</w:t>
            </w:r>
          </w:p>
          <w:p w:rsidR="00C646CB" w:rsidRPr="00C646CB" w:rsidRDefault="00C646CB" w:rsidP="00C646CB">
            <w:pPr>
              <w:pStyle w:val="s16"/>
              <w:widowControl w:val="0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>выявлять задолженность, нереальную для взыскания, с целью принятия мер к взысканию задолженности с должников либо к списанию ее с учета;</w:t>
            </w:r>
          </w:p>
          <w:p w:rsidR="00C646CB" w:rsidRPr="00C646CB" w:rsidRDefault="00C646CB" w:rsidP="00C646CB">
            <w:pPr>
              <w:pStyle w:val="s16"/>
              <w:widowControl w:val="0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>проводить инвентаризацию недостач и потерь от порчи ценностей (счет 94), целевого финансирования (счет 86), доходов будущих периодов (счет 98);</w:t>
            </w:r>
          </w:p>
        </w:tc>
      </w:tr>
      <w:tr w:rsidR="00C646CB" w:rsidRPr="00C646CB" w:rsidTr="00695655">
        <w:tc>
          <w:tcPr>
            <w:tcW w:w="1384" w:type="dxa"/>
          </w:tcPr>
          <w:p w:rsidR="00C646CB" w:rsidRPr="00C646CB" w:rsidRDefault="00C646CB" w:rsidP="00C646C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646CB">
              <w:rPr>
                <w:rFonts w:ascii="Times New Roman" w:hAnsi="Times New Roman"/>
                <w:sz w:val="20"/>
                <w:szCs w:val="20"/>
                <w:lang w:eastAsia="ru-RU"/>
              </w:rPr>
              <w:t>ПК-2.6</w:t>
            </w:r>
          </w:p>
        </w:tc>
        <w:tc>
          <w:tcPr>
            <w:tcW w:w="1984" w:type="dxa"/>
          </w:tcPr>
          <w:p w:rsidR="00C646CB" w:rsidRPr="00C646CB" w:rsidRDefault="00C646CB" w:rsidP="00C646CB">
            <w:pPr>
              <w:pStyle w:val="2"/>
              <w:spacing w:before="0" w:after="0"/>
              <w:jc w:val="both"/>
              <w:rPr>
                <w:rStyle w:val="af"/>
                <w:rFonts w:ascii="Times New Roman" w:hAnsi="Times New Roman"/>
                <w:b w:val="0"/>
                <w:i/>
                <w:sz w:val="20"/>
                <w:szCs w:val="20"/>
              </w:rPr>
            </w:pPr>
            <w:r w:rsidRPr="00C646CB">
              <w:rPr>
                <w:rFonts w:ascii="Times New Roman" w:hAnsi="Times New Roman"/>
                <w:b w:val="0"/>
                <w:i w:val="0"/>
                <w:sz w:val="20"/>
                <w:szCs w:val="20"/>
              </w:rPr>
              <w:t>Осуществлять сбор информации о деятельности объекта внутреннего контроля по выполнению требований правовой и нормативной базы и внутренних регламентов</w:t>
            </w:r>
          </w:p>
        </w:tc>
        <w:tc>
          <w:tcPr>
            <w:tcW w:w="1860" w:type="dxa"/>
            <w:vMerge/>
          </w:tcPr>
          <w:p w:rsidR="00C646CB" w:rsidRPr="00C646CB" w:rsidRDefault="00C646CB" w:rsidP="00C646CB">
            <w:pPr>
              <w:pStyle w:val="s16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393" w:type="dxa"/>
          </w:tcPr>
          <w:p w:rsidR="00C646CB" w:rsidRPr="00C646CB" w:rsidRDefault="00C646CB" w:rsidP="00C646CB">
            <w:pPr>
              <w:pStyle w:val="s16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>методы сбора информации о деятельности объекта внутреннего контроля по выполнению требований правовой и нормативной базы и внутренних регламентов.</w:t>
            </w:r>
          </w:p>
        </w:tc>
        <w:tc>
          <w:tcPr>
            <w:tcW w:w="2126" w:type="dxa"/>
          </w:tcPr>
          <w:p w:rsidR="00C646CB" w:rsidRPr="00C646CB" w:rsidRDefault="00C646CB" w:rsidP="00C646CB">
            <w:pPr>
              <w:pStyle w:val="s16"/>
              <w:widowControl w:val="0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>проводить сбор информации о деятельности объекта внутреннего контроля по выполнению требований правовой и нормативной базы и внутренних регламентов;</w:t>
            </w:r>
          </w:p>
        </w:tc>
      </w:tr>
      <w:tr w:rsidR="00C646CB" w:rsidRPr="00C646CB" w:rsidTr="00695655">
        <w:tc>
          <w:tcPr>
            <w:tcW w:w="1384" w:type="dxa"/>
          </w:tcPr>
          <w:p w:rsidR="00C646CB" w:rsidRPr="00C646CB" w:rsidRDefault="00C646CB" w:rsidP="00C646C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646CB">
              <w:rPr>
                <w:rFonts w:ascii="Times New Roman" w:hAnsi="Times New Roman"/>
                <w:sz w:val="20"/>
                <w:szCs w:val="20"/>
                <w:lang w:eastAsia="ru-RU"/>
              </w:rPr>
              <w:t>ПК-2.7</w:t>
            </w:r>
          </w:p>
        </w:tc>
        <w:tc>
          <w:tcPr>
            <w:tcW w:w="1984" w:type="dxa"/>
          </w:tcPr>
          <w:p w:rsidR="00C646CB" w:rsidRPr="00C646CB" w:rsidRDefault="00C646CB" w:rsidP="00C646CB">
            <w:pPr>
              <w:pStyle w:val="2"/>
              <w:spacing w:before="0" w:after="0"/>
              <w:jc w:val="both"/>
              <w:rPr>
                <w:rStyle w:val="af"/>
                <w:rFonts w:ascii="Times New Roman" w:hAnsi="Times New Roman"/>
                <w:b w:val="0"/>
                <w:i/>
                <w:sz w:val="20"/>
                <w:szCs w:val="20"/>
              </w:rPr>
            </w:pPr>
            <w:r w:rsidRPr="00C646CB">
              <w:rPr>
                <w:rFonts w:ascii="Times New Roman" w:hAnsi="Times New Roman"/>
                <w:b w:val="0"/>
                <w:i w:val="0"/>
                <w:sz w:val="20"/>
                <w:szCs w:val="20"/>
              </w:rPr>
              <w:t>Выполнять контрольные процедуры и их документирование, готовить и оформлять завершающие материалы по результатам внутреннего контроля</w:t>
            </w:r>
          </w:p>
        </w:tc>
        <w:tc>
          <w:tcPr>
            <w:tcW w:w="1860" w:type="dxa"/>
            <w:vMerge/>
          </w:tcPr>
          <w:p w:rsidR="00C646CB" w:rsidRPr="00C646CB" w:rsidRDefault="00C646CB" w:rsidP="00C646CB">
            <w:pPr>
              <w:pStyle w:val="s16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393" w:type="dxa"/>
          </w:tcPr>
          <w:p w:rsidR="00C646CB" w:rsidRPr="00C646CB" w:rsidRDefault="00C646CB" w:rsidP="00C646CB">
            <w:pPr>
              <w:pStyle w:val="s16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>порядок ведения бухгалтерского учета источников формирования имущества;</w:t>
            </w:r>
          </w:p>
          <w:p w:rsidR="00C646CB" w:rsidRPr="00C646CB" w:rsidRDefault="00C646CB" w:rsidP="00C646CB">
            <w:pPr>
              <w:pStyle w:val="s16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>порядок выполнения работ по инвентаризации активов и обязательств;</w:t>
            </w:r>
          </w:p>
        </w:tc>
        <w:tc>
          <w:tcPr>
            <w:tcW w:w="2126" w:type="dxa"/>
          </w:tcPr>
          <w:p w:rsidR="00C646CB" w:rsidRPr="00C646CB" w:rsidRDefault="00C646CB" w:rsidP="00C646CB">
            <w:pPr>
              <w:pStyle w:val="s16"/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C646CB">
              <w:rPr>
                <w:color w:val="000000" w:themeColor="text1"/>
                <w:sz w:val="20"/>
                <w:szCs w:val="20"/>
              </w:rPr>
              <w:t>выполнять контрольные процедуры и их документирование, готовить и оформлять завершающие материалы по результатам внутреннего контроля.</w:t>
            </w:r>
          </w:p>
        </w:tc>
      </w:tr>
    </w:tbl>
    <w:p w:rsidR="00C646CB" w:rsidRDefault="00C646CB" w:rsidP="00085E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891DD1" w:rsidRPr="00C646CB" w:rsidRDefault="00891DD1" w:rsidP="00C646C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646CB">
        <w:rPr>
          <w:rFonts w:ascii="Times New Roman" w:hAnsi="Times New Roman"/>
          <w:b/>
          <w:sz w:val="28"/>
          <w:szCs w:val="28"/>
          <w:lang w:eastAsia="ru-RU"/>
        </w:rPr>
        <w:t>1.3 Количество часов на освоение рабочей программы профессионального модуля:</w:t>
      </w:r>
    </w:p>
    <w:p w:rsidR="00C646CB" w:rsidRPr="00C646CB" w:rsidRDefault="00C646CB" w:rsidP="00C646C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646CB">
        <w:rPr>
          <w:rFonts w:ascii="Times New Roman" w:hAnsi="Times New Roman"/>
          <w:b/>
          <w:sz w:val="28"/>
          <w:szCs w:val="28"/>
          <w:u w:val="single"/>
        </w:rPr>
        <w:t>По очной форме обучения</w:t>
      </w:r>
    </w:p>
    <w:p w:rsidR="00C646CB" w:rsidRPr="00C646CB" w:rsidRDefault="00C646CB" w:rsidP="00C646C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46CB">
        <w:rPr>
          <w:rFonts w:ascii="Times New Roman" w:hAnsi="Times New Roman"/>
          <w:sz w:val="28"/>
          <w:szCs w:val="28"/>
        </w:rPr>
        <w:lastRenderedPageBreak/>
        <w:t xml:space="preserve">максимальной учебной нагрузки обучающегося (без учета практик) </w:t>
      </w:r>
      <w:r w:rsidRPr="00C646CB">
        <w:rPr>
          <w:rFonts w:ascii="Times New Roman" w:hAnsi="Times New Roman"/>
          <w:b/>
          <w:sz w:val="28"/>
          <w:szCs w:val="28"/>
          <w:u w:val="single"/>
        </w:rPr>
        <w:t>1</w:t>
      </w:r>
      <w:r w:rsidR="00600F01">
        <w:rPr>
          <w:rFonts w:ascii="Times New Roman" w:hAnsi="Times New Roman"/>
          <w:b/>
          <w:sz w:val="28"/>
          <w:szCs w:val="28"/>
          <w:u w:val="single"/>
        </w:rPr>
        <w:t>42</w:t>
      </w:r>
      <w:r w:rsidRPr="00C646CB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C646CB">
        <w:rPr>
          <w:rFonts w:ascii="Times New Roman" w:hAnsi="Times New Roman"/>
          <w:sz w:val="28"/>
          <w:szCs w:val="28"/>
        </w:rPr>
        <w:t>час</w:t>
      </w:r>
      <w:r w:rsidR="00600F01">
        <w:rPr>
          <w:rFonts w:ascii="Times New Roman" w:hAnsi="Times New Roman"/>
          <w:sz w:val="28"/>
          <w:szCs w:val="28"/>
        </w:rPr>
        <w:t>а</w:t>
      </w:r>
      <w:r w:rsidRPr="00C646CB">
        <w:rPr>
          <w:rFonts w:ascii="Times New Roman" w:hAnsi="Times New Roman"/>
          <w:sz w:val="28"/>
          <w:szCs w:val="28"/>
        </w:rPr>
        <w:t>, в том числе:</w:t>
      </w:r>
    </w:p>
    <w:p w:rsidR="00C646CB" w:rsidRPr="00C646CB" w:rsidRDefault="00600F01" w:rsidP="00C646C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C646CB" w:rsidRPr="00C646CB">
        <w:rPr>
          <w:rFonts w:ascii="Times New Roman" w:hAnsi="Times New Roman"/>
          <w:sz w:val="28"/>
          <w:szCs w:val="28"/>
        </w:rPr>
        <w:t xml:space="preserve">бязательной аудиторной учебной нагрузки обучающегося </w:t>
      </w:r>
      <w:r w:rsidR="00C646CB" w:rsidRPr="00C646CB">
        <w:rPr>
          <w:rFonts w:ascii="Times New Roman" w:hAnsi="Times New Roman"/>
          <w:b/>
          <w:sz w:val="28"/>
          <w:szCs w:val="28"/>
          <w:u w:val="single"/>
        </w:rPr>
        <w:t>1</w:t>
      </w:r>
      <w:r>
        <w:rPr>
          <w:rFonts w:ascii="Times New Roman" w:hAnsi="Times New Roman"/>
          <w:b/>
          <w:sz w:val="28"/>
          <w:szCs w:val="28"/>
          <w:u w:val="single"/>
        </w:rPr>
        <w:t>16</w:t>
      </w:r>
      <w:r w:rsidR="00C646CB" w:rsidRPr="00C646CB">
        <w:rPr>
          <w:rFonts w:ascii="Times New Roman" w:hAnsi="Times New Roman"/>
          <w:sz w:val="28"/>
          <w:szCs w:val="28"/>
        </w:rPr>
        <w:t xml:space="preserve"> час</w:t>
      </w:r>
      <w:r>
        <w:rPr>
          <w:rFonts w:ascii="Times New Roman" w:hAnsi="Times New Roman"/>
          <w:sz w:val="28"/>
          <w:szCs w:val="28"/>
        </w:rPr>
        <w:t>ов</w:t>
      </w:r>
      <w:r w:rsidR="00C646CB" w:rsidRPr="00C646CB">
        <w:rPr>
          <w:rFonts w:ascii="Times New Roman" w:hAnsi="Times New Roman"/>
          <w:sz w:val="28"/>
          <w:szCs w:val="28"/>
        </w:rPr>
        <w:t xml:space="preserve">; самостоятельной работы обучающегося </w:t>
      </w:r>
      <w:r w:rsidR="00C646CB" w:rsidRPr="00C646CB">
        <w:rPr>
          <w:rFonts w:ascii="Times New Roman" w:hAnsi="Times New Roman"/>
          <w:b/>
          <w:sz w:val="28"/>
          <w:szCs w:val="28"/>
          <w:u w:val="single"/>
        </w:rPr>
        <w:t>16</w:t>
      </w:r>
      <w:r w:rsidR="00C646CB" w:rsidRPr="00C646CB">
        <w:rPr>
          <w:rFonts w:ascii="Times New Roman" w:hAnsi="Times New Roman"/>
          <w:sz w:val="28"/>
          <w:szCs w:val="28"/>
        </w:rPr>
        <w:t xml:space="preserve"> часов;</w:t>
      </w:r>
    </w:p>
    <w:p w:rsidR="00C646CB" w:rsidRPr="00C646CB" w:rsidRDefault="00C646CB" w:rsidP="00C646C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46CB">
        <w:rPr>
          <w:rFonts w:ascii="Times New Roman" w:hAnsi="Times New Roman"/>
          <w:sz w:val="28"/>
          <w:szCs w:val="28"/>
        </w:rPr>
        <w:t xml:space="preserve">промежуточная аттестация – </w:t>
      </w:r>
      <w:r w:rsidRPr="00C646CB">
        <w:rPr>
          <w:rFonts w:ascii="Times New Roman" w:hAnsi="Times New Roman"/>
          <w:b/>
          <w:sz w:val="28"/>
          <w:szCs w:val="28"/>
          <w:u w:val="single"/>
        </w:rPr>
        <w:t>1</w:t>
      </w:r>
      <w:r w:rsidR="00600F01">
        <w:rPr>
          <w:rFonts w:ascii="Times New Roman" w:hAnsi="Times New Roman"/>
          <w:b/>
          <w:sz w:val="28"/>
          <w:szCs w:val="28"/>
          <w:u w:val="single"/>
        </w:rPr>
        <w:t>0</w:t>
      </w:r>
      <w:r w:rsidRPr="00C646C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C646CB">
        <w:rPr>
          <w:rFonts w:ascii="Times New Roman" w:hAnsi="Times New Roman"/>
          <w:sz w:val="28"/>
          <w:szCs w:val="28"/>
        </w:rPr>
        <w:t>часов.</w:t>
      </w:r>
    </w:p>
    <w:p w:rsidR="00C646CB" w:rsidRPr="00C646CB" w:rsidRDefault="00C646CB" w:rsidP="00C646C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46CB">
        <w:rPr>
          <w:rFonts w:ascii="Times New Roman" w:hAnsi="Times New Roman"/>
          <w:sz w:val="28"/>
          <w:szCs w:val="28"/>
        </w:rPr>
        <w:t>Практика:</w:t>
      </w:r>
    </w:p>
    <w:p w:rsidR="00C646CB" w:rsidRPr="00C646CB" w:rsidRDefault="00600F01" w:rsidP="00C646C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производственная (3</w:t>
      </w:r>
      <w:r w:rsidR="00C646CB" w:rsidRPr="00C646CB">
        <w:rPr>
          <w:rFonts w:ascii="Times New Roman" w:hAnsi="Times New Roman"/>
          <w:sz w:val="28"/>
          <w:szCs w:val="28"/>
        </w:rPr>
        <w:t xml:space="preserve"> недел</w:t>
      </w:r>
      <w:r>
        <w:rPr>
          <w:rFonts w:ascii="Times New Roman" w:hAnsi="Times New Roman"/>
          <w:sz w:val="28"/>
          <w:szCs w:val="28"/>
        </w:rPr>
        <w:t>и</w:t>
      </w:r>
      <w:r w:rsidR="00C646CB" w:rsidRPr="00C646CB">
        <w:rPr>
          <w:rFonts w:ascii="Times New Roman" w:hAnsi="Times New Roman"/>
          <w:sz w:val="28"/>
          <w:szCs w:val="28"/>
        </w:rPr>
        <w:t xml:space="preserve">)  – </w:t>
      </w:r>
      <w:r>
        <w:rPr>
          <w:rFonts w:ascii="Times New Roman" w:hAnsi="Times New Roman"/>
          <w:b/>
          <w:sz w:val="28"/>
          <w:szCs w:val="28"/>
          <w:u w:val="single"/>
        </w:rPr>
        <w:t>108</w:t>
      </w:r>
      <w:r w:rsidR="00C646CB" w:rsidRPr="00C646C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C646CB" w:rsidRPr="00C646CB">
        <w:rPr>
          <w:rFonts w:ascii="Times New Roman" w:hAnsi="Times New Roman"/>
          <w:sz w:val="28"/>
          <w:szCs w:val="28"/>
        </w:rPr>
        <w:t>часов.</w:t>
      </w:r>
    </w:p>
    <w:p w:rsidR="00C646CB" w:rsidRPr="00C646CB" w:rsidRDefault="00C646CB" w:rsidP="00C646C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646CB" w:rsidRPr="00C646CB" w:rsidRDefault="00C646CB" w:rsidP="00C646C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646CB">
        <w:rPr>
          <w:rFonts w:ascii="Times New Roman" w:hAnsi="Times New Roman"/>
          <w:b/>
          <w:sz w:val="28"/>
          <w:szCs w:val="28"/>
          <w:u w:val="single"/>
        </w:rPr>
        <w:t>По заочной форме обучения</w:t>
      </w:r>
    </w:p>
    <w:p w:rsidR="00C646CB" w:rsidRPr="00C646CB" w:rsidRDefault="00C646CB" w:rsidP="00C646C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C646CB" w:rsidRPr="00C646CB" w:rsidRDefault="00C646CB" w:rsidP="00C646C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46CB">
        <w:rPr>
          <w:rFonts w:ascii="Times New Roman" w:hAnsi="Times New Roman"/>
          <w:sz w:val="28"/>
          <w:szCs w:val="28"/>
        </w:rPr>
        <w:t xml:space="preserve">максимальной учебной нагрузки обучающегося (без учета практик) </w:t>
      </w:r>
      <w:r w:rsidRPr="00C646CB">
        <w:rPr>
          <w:rFonts w:ascii="Times New Roman" w:hAnsi="Times New Roman"/>
          <w:b/>
          <w:sz w:val="28"/>
          <w:szCs w:val="28"/>
          <w:u w:val="single"/>
        </w:rPr>
        <w:t>1</w:t>
      </w:r>
      <w:r w:rsidR="00600F01">
        <w:rPr>
          <w:rFonts w:ascii="Times New Roman" w:hAnsi="Times New Roman"/>
          <w:b/>
          <w:sz w:val="28"/>
          <w:szCs w:val="28"/>
          <w:u w:val="single"/>
        </w:rPr>
        <w:t>42</w:t>
      </w:r>
      <w:r w:rsidRPr="00C646CB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C646CB">
        <w:rPr>
          <w:rFonts w:ascii="Times New Roman" w:hAnsi="Times New Roman"/>
          <w:sz w:val="28"/>
          <w:szCs w:val="28"/>
        </w:rPr>
        <w:t>часов, в том числе:</w:t>
      </w:r>
    </w:p>
    <w:p w:rsidR="00C646CB" w:rsidRPr="00C646CB" w:rsidRDefault="00C646CB" w:rsidP="00C646C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46CB">
        <w:rPr>
          <w:rFonts w:ascii="Times New Roman" w:hAnsi="Times New Roman"/>
          <w:sz w:val="28"/>
          <w:szCs w:val="28"/>
        </w:rPr>
        <w:t xml:space="preserve">обязательной аудиторной учебной нагрузки обучающегося </w:t>
      </w:r>
      <w:r w:rsidR="00600F01">
        <w:rPr>
          <w:rFonts w:ascii="Times New Roman" w:hAnsi="Times New Roman"/>
          <w:b/>
          <w:sz w:val="28"/>
          <w:szCs w:val="28"/>
          <w:u w:val="single"/>
        </w:rPr>
        <w:t>28</w:t>
      </w:r>
      <w:r w:rsidRPr="00C646CB">
        <w:rPr>
          <w:rFonts w:ascii="Times New Roman" w:hAnsi="Times New Roman"/>
          <w:sz w:val="28"/>
          <w:szCs w:val="28"/>
        </w:rPr>
        <w:t xml:space="preserve"> час</w:t>
      </w:r>
      <w:r w:rsidR="00600F01">
        <w:rPr>
          <w:rFonts w:ascii="Times New Roman" w:hAnsi="Times New Roman"/>
          <w:sz w:val="28"/>
          <w:szCs w:val="28"/>
        </w:rPr>
        <w:t>ов</w:t>
      </w:r>
      <w:r w:rsidRPr="00C646CB">
        <w:rPr>
          <w:rFonts w:ascii="Times New Roman" w:hAnsi="Times New Roman"/>
          <w:sz w:val="28"/>
          <w:szCs w:val="28"/>
        </w:rPr>
        <w:t xml:space="preserve">; самостоятельной работы обучающегося </w:t>
      </w:r>
      <w:r w:rsidR="00600F01">
        <w:rPr>
          <w:rFonts w:ascii="Times New Roman" w:hAnsi="Times New Roman"/>
          <w:b/>
          <w:sz w:val="28"/>
          <w:szCs w:val="28"/>
          <w:u w:val="single"/>
        </w:rPr>
        <w:t>102</w:t>
      </w:r>
      <w:r w:rsidRPr="00C646CB">
        <w:rPr>
          <w:rFonts w:ascii="Times New Roman" w:hAnsi="Times New Roman"/>
          <w:sz w:val="28"/>
          <w:szCs w:val="28"/>
        </w:rPr>
        <w:t xml:space="preserve"> час</w:t>
      </w:r>
      <w:r w:rsidR="00600F01">
        <w:rPr>
          <w:rFonts w:ascii="Times New Roman" w:hAnsi="Times New Roman"/>
          <w:sz w:val="28"/>
          <w:szCs w:val="28"/>
        </w:rPr>
        <w:t>а</w:t>
      </w:r>
      <w:r w:rsidRPr="00C646CB">
        <w:rPr>
          <w:rFonts w:ascii="Times New Roman" w:hAnsi="Times New Roman"/>
          <w:sz w:val="28"/>
          <w:szCs w:val="28"/>
        </w:rPr>
        <w:t>;</w:t>
      </w:r>
    </w:p>
    <w:p w:rsidR="00C646CB" w:rsidRPr="00C646CB" w:rsidRDefault="00C646CB" w:rsidP="00C646C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46CB">
        <w:rPr>
          <w:rFonts w:ascii="Times New Roman" w:hAnsi="Times New Roman"/>
          <w:sz w:val="28"/>
          <w:szCs w:val="28"/>
        </w:rPr>
        <w:t xml:space="preserve">промежуточная аттестация – </w:t>
      </w:r>
      <w:r w:rsidRPr="00C646CB">
        <w:rPr>
          <w:rFonts w:ascii="Times New Roman" w:hAnsi="Times New Roman"/>
          <w:b/>
          <w:sz w:val="28"/>
          <w:szCs w:val="28"/>
          <w:u w:val="single"/>
        </w:rPr>
        <w:t>1</w:t>
      </w:r>
      <w:r w:rsidR="00600F01">
        <w:rPr>
          <w:rFonts w:ascii="Times New Roman" w:hAnsi="Times New Roman"/>
          <w:b/>
          <w:sz w:val="28"/>
          <w:szCs w:val="28"/>
          <w:u w:val="single"/>
        </w:rPr>
        <w:t>2</w:t>
      </w:r>
      <w:r w:rsidRPr="00C646C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C646CB">
        <w:rPr>
          <w:rFonts w:ascii="Times New Roman" w:hAnsi="Times New Roman"/>
          <w:sz w:val="28"/>
          <w:szCs w:val="28"/>
        </w:rPr>
        <w:t>часов.</w:t>
      </w:r>
    </w:p>
    <w:p w:rsidR="00C646CB" w:rsidRPr="00C646CB" w:rsidRDefault="00C646CB" w:rsidP="00C646C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46CB">
        <w:rPr>
          <w:rFonts w:ascii="Times New Roman" w:hAnsi="Times New Roman"/>
          <w:sz w:val="28"/>
          <w:szCs w:val="28"/>
        </w:rPr>
        <w:t>Практика:</w:t>
      </w:r>
    </w:p>
    <w:p w:rsidR="00600F01" w:rsidRPr="00C646CB" w:rsidRDefault="00600F01" w:rsidP="00600F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производственная (3</w:t>
      </w:r>
      <w:r w:rsidRPr="00C646CB">
        <w:rPr>
          <w:rFonts w:ascii="Times New Roman" w:hAnsi="Times New Roman"/>
          <w:sz w:val="28"/>
          <w:szCs w:val="28"/>
        </w:rPr>
        <w:t xml:space="preserve"> недел</w:t>
      </w:r>
      <w:r>
        <w:rPr>
          <w:rFonts w:ascii="Times New Roman" w:hAnsi="Times New Roman"/>
          <w:sz w:val="28"/>
          <w:szCs w:val="28"/>
        </w:rPr>
        <w:t>и</w:t>
      </w:r>
      <w:r w:rsidRPr="00C646CB">
        <w:rPr>
          <w:rFonts w:ascii="Times New Roman" w:hAnsi="Times New Roman"/>
          <w:sz w:val="28"/>
          <w:szCs w:val="28"/>
        </w:rPr>
        <w:t xml:space="preserve">)  – </w:t>
      </w:r>
      <w:r>
        <w:rPr>
          <w:rFonts w:ascii="Times New Roman" w:hAnsi="Times New Roman"/>
          <w:b/>
          <w:sz w:val="28"/>
          <w:szCs w:val="28"/>
          <w:u w:val="single"/>
        </w:rPr>
        <w:t>108</w:t>
      </w:r>
      <w:r w:rsidRPr="00C646C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C646CB">
        <w:rPr>
          <w:rFonts w:ascii="Times New Roman" w:hAnsi="Times New Roman"/>
          <w:sz w:val="28"/>
          <w:szCs w:val="28"/>
        </w:rPr>
        <w:t>часов.</w:t>
      </w:r>
    </w:p>
    <w:p w:rsidR="00600F01" w:rsidRDefault="00600F01" w:rsidP="00C646C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91DD1" w:rsidRPr="00600F01" w:rsidRDefault="00891DD1" w:rsidP="00600F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00F01">
        <w:rPr>
          <w:rFonts w:ascii="Times New Roman" w:hAnsi="Times New Roman"/>
          <w:b/>
          <w:sz w:val="28"/>
          <w:szCs w:val="28"/>
          <w:lang w:eastAsia="ru-RU"/>
        </w:rPr>
        <w:t>2 РЕЗУЛЬТАТЫ ОСВОЕНИЯ ПРОФЕССИОНАЛЬНОГО МОДУЛЯ</w:t>
      </w:r>
    </w:p>
    <w:p w:rsidR="003A3418" w:rsidRDefault="003A3418" w:rsidP="00085E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891DD1" w:rsidRPr="00085E4F" w:rsidRDefault="00891DD1" w:rsidP="00085E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  <w:lang w:eastAsia="ru-RU"/>
        </w:rPr>
      </w:pPr>
      <w:r w:rsidRPr="00085E4F">
        <w:rPr>
          <w:rFonts w:ascii="Times New Roman" w:hAnsi="Times New Roman"/>
          <w:sz w:val="28"/>
          <w:szCs w:val="24"/>
          <w:lang w:eastAsia="ru-RU"/>
        </w:rPr>
        <w:t xml:space="preserve">Результатом освоения профессионального модуля является овладение студентом видом профессиональной деятельности Ведение бухгалтерского учета источников формирования </w:t>
      </w:r>
      <w:r w:rsidR="00CE65A1">
        <w:rPr>
          <w:rFonts w:ascii="Times New Roman" w:hAnsi="Times New Roman"/>
          <w:sz w:val="28"/>
          <w:szCs w:val="24"/>
          <w:lang w:eastAsia="ru-RU"/>
        </w:rPr>
        <w:t>активов</w:t>
      </w:r>
      <w:r w:rsidRPr="00085E4F">
        <w:rPr>
          <w:rFonts w:ascii="Times New Roman" w:hAnsi="Times New Roman"/>
          <w:sz w:val="28"/>
          <w:szCs w:val="24"/>
          <w:lang w:eastAsia="ru-RU"/>
        </w:rPr>
        <w:t>, выполнение работ по инвентаризаци</w:t>
      </w:r>
      <w:r w:rsidR="00CE65A1">
        <w:rPr>
          <w:rFonts w:ascii="Times New Roman" w:hAnsi="Times New Roman"/>
          <w:sz w:val="28"/>
          <w:szCs w:val="24"/>
          <w:lang w:eastAsia="ru-RU"/>
        </w:rPr>
        <w:t>и активов</w:t>
      </w:r>
      <w:r w:rsidRPr="00085E4F">
        <w:rPr>
          <w:rFonts w:ascii="Times New Roman" w:hAnsi="Times New Roman"/>
          <w:sz w:val="28"/>
          <w:szCs w:val="24"/>
          <w:lang w:eastAsia="ru-RU"/>
        </w:rPr>
        <w:t xml:space="preserve"> и финансовых обязательств организации, в том числе профессиональными (ПК) и общими (ОК)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5"/>
        <w:gridCol w:w="7976"/>
      </w:tblGrid>
      <w:tr w:rsidR="00891DD1" w:rsidRPr="00085E4F" w:rsidTr="00C7584B">
        <w:trPr>
          <w:trHeight w:val="651"/>
        </w:trPr>
        <w:tc>
          <w:tcPr>
            <w:tcW w:w="833" w:type="pct"/>
            <w:vAlign w:val="center"/>
          </w:tcPr>
          <w:p w:rsidR="00891DD1" w:rsidRPr="00CE65A1" w:rsidRDefault="00891DD1" w:rsidP="00CE65A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E65A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4167" w:type="pct"/>
            <w:vAlign w:val="center"/>
          </w:tcPr>
          <w:p w:rsidR="00891DD1" w:rsidRPr="00CE65A1" w:rsidRDefault="00891DD1" w:rsidP="00CE65A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E65A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результата обучения</w:t>
            </w:r>
          </w:p>
        </w:tc>
      </w:tr>
      <w:tr w:rsidR="00CE65A1" w:rsidRPr="00085E4F" w:rsidTr="00C7584B">
        <w:tc>
          <w:tcPr>
            <w:tcW w:w="833" w:type="pct"/>
          </w:tcPr>
          <w:p w:rsidR="00CE65A1" w:rsidRPr="00CE65A1" w:rsidRDefault="00CE65A1" w:rsidP="00CE65A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65A1">
              <w:rPr>
                <w:rFonts w:ascii="Times New Roman" w:hAnsi="Times New Roman"/>
                <w:sz w:val="24"/>
                <w:szCs w:val="24"/>
                <w:lang w:eastAsia="ru-RU"/>
              </w:rPr>
              <w:t>ПК-2.1</w:t>
            </w:r>
          </w:p>
        </w:tc>
        <w:tc>
          <w:tcPr>
            <w:tcW w:w="4167" w:type="pct"/>
          </w:tcPr>
          <w:p w:rsidR="00CE65A1" w:rsidRPr="00CE65A1" w:rsidRDefault="00CE65A1" w:rsidP="00CE65A1">
            <w:pPr>
              <w:pStyle w:val="2"/>
              <w:spacing w:before="0" w:after="0"/>
              <w:jc w:val="both"/>
              <w:rPr>
                <w:rStyle w:val="af"/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CE65A1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Формировать бухгалтерские проводки по учету источников активов организации на основе рабочего плана счетов бухгалтерского учета</w:t>
            </w:r>
          </w:p>
        </w:tc>
      </w:tr>
      <w:tr w:rsidR="00CE65A1" w:rsidRPr="00085E4F" w:rsidTr="00C7584B">
        <w:tc>
          <w:tcPr>
            <w:tcW w:w="833" w:type="pct"/>
          </w:tcPr>
          <w:p w:rsidR="00CE65A1" w:rsidRPr="00CE65A1" w:rsidRDefault="00CE65A1" w:rsidP="00CE65A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65A1">
              <w:rPr>
                <w:rFonts w:ascii="Times New Roman" w:hAnsi="Times New Roman"/>
                <w:sz w:val="24"/>
                <w:szCs w:val="24"/>
                <w:lang w:eastAsia="ru-RU"/>
              </w:rPr>
              <w:t>ПК-2.2</w:t>
            </w:r>
          </w:p>
        </w:tc>
        <w:tc>
          <w:tcPr>
            <w:tcW w:w="4167" w:type="pct"/>
          </w:tcPr>
          <w:p w:rsidR="00CE65A1" w:rsidRPr="00CE65A1" w:rsidRDefault="00CE65A1" w:rsidP="00CE65A1">
            <w:pPr>
              <w:pStyle w:val="2"/>
              <w:spacing w:before="0" w:after="0"/>
              <w:jc w:val="both"/>
              <w:rPr>
                <w:rStyle w:val="af"/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CE65A1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Выполнять поручения руководства в составе комиссии по инвентаризации активов в местах их хранения</w:t>
            </w:r>
          </w:p>
        </w:tc>
      </w:tr>
      <w:tr w:rsidR="00CE65A1" w:rsidRPr="00085E4F" w:rsidTr="00C7584B">
        <w:tc>
          <w:tcPr>
            <w:tcW w:w="833" w:type="pct"/>
          </w:tcPr>
          <w:p w:rsidR="00CE65A1" w:rsidRPr="00CE65A1" w:rsidRDefault="00CE65A1" w:rsidP="00CE65A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65A1">
              <w:rPr>
                <w:rFonts w:ascii="Times New Roman" w:hAnsi="Times New Roman"/>
                <w:sz w:val="24"/>
                <w:szCs w:val="24"/>
                <w:lang w:eastAsia="ru-RU"/>
              </w:rPr>
              <w:t>ПК-2.3</w:t>
            </w:r>
          </w:p>
        </w:tc>
        <w:tc>
          <w:tcPr>
            <w:tcW w:w="4167" w:type="pct"/>
          </w:tcPr>
          <w:p w:rsidR="00CE65A1" w:rsidRPr="00CE65A1" w:rsidRDefault="00CE65A1" w:rsidP="00CE65A1">
            <w:pPr>
              <w:pStyle w:val="2"/>
              <w:spacing w:before="0" w:after="0"/>
              <w:jc w:val="both"/>
              <w:rPr>
                <w:rStyle w:val="af"/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CE65A1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Проводить подготовку к инвентаризации и проверку действительного соответствия фактических данных инвентаризации данным учета</w:t>
            </w:r>
          </w:p>
        </w:tc>
      </w:tr>
      <w:tr w:rsidR="00CE65A1" w:rsidRPr="00085E4F" w:rsidTr="00C7584B">
        <w:tc>
          <w:tcPr>
            <w:tcW w:w="833" w:type="pct"/>
          </w:tcPr>
          <w:p w:rsidR="00CE65A1" w:rsidRPr="00CE65A1" w:rsidRDefault="00CE65A1" w:rsidP="00CE65A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CE65A1">
              <w:rPr>
                <w:rFonts w:ascii="Times New Roman" w:hAnsi="Times New Roman"/>
                <w:sz w:val="24"/>
                <w:szCs w:val="24"/>
                <w:lang w:eastAsia="ru-RU"/>
              </w:rPr>
              <w:t>ПК-2.4</w:t>
            </w:r>
          </w:p>
        </w:tc>
        <w:tc>
          <w:tcPr>
            <w:tcW w:w="4167" w:type="pct"/>
          </w:tcPr>
          <w:p w:rsidR="00CE65A1" w:rsidRPr="00CE65A1" w:rsidRDefault="00CE65A1" w:rsidP="00CE65A1">
            <w:pPr>
              <w:pStyle w:val="2"/>
              <w:spacing w:before="0" w:after="0"/>
              <w:jc w:val="both"/>
              <w:rPr>
                <w:rStyle w:val="af"/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CE65A1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Отражать в бухгалтерских проводках зачет и списание недостачи ценностей (регулировать инвентаризационные разницы) по результатам инвентаризации</w:t>
            </w:r>
          </w:p>
        </w:tc>
      </w:tr>
      <w:tr w:rsidR="00CE65A1" w:rsidRPr="00085E4F" w:rsidTr="00C7584B">
        <w:tc>
          <w:tcPr>
            <w:tcW w:w="833" w:type="pct"/>
          </w:tcPr>
          <w:p w:rsidR="00CE65A1" w:rsidRPr="00CE65A1" w:rsidRDefault="00CE65A1" w:rsidP="00CE65A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65A1">
              <w:rPr>
                <w:rFonts w:ascii="Times New Roman" w:hAnsi="Times New Roman"/>
                <w:sz w:val="24"/>
                <w:szCs w:val="24"/>
                <w:lang w:eastAsia="ru-RU"/>
              </w:rPr>
              <w:t>ПК-2.5</w:t>
            </w:r>
          </w:p>
        </w:tc>
        <w:tc>
          <w:tcPr>
            <w:tcW w:w="4167" w:type="pct"/>
          </w:tcPr>
          <w:p w:rsidR="00CE65A1" w:rsidRPr="00CE65A1" w:rsidRDefault="00CE65A1" w:rsidP="00CE65A1">
            <w:pPr>
              <w:pStyle w:val="2"/>
              <w:spacing w:before="0" w:after="0"/>
              <w:jc w:val="both"/>
              <w:rPr>
                <w:rStyle w:val="af"/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CE65A1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Проводить процедуры инвентаризации финансовых обязательств организации</w:t>
            </w:r>
          </w:p>
        </w:tc>
      </w:tr>
      <w:tr w:rsidR="00CE65A1" w:rsidRPr="00085E4F" w:rsidTr="00C7584B">
        <w:tc>
          <w:tcPr>
            <w:tcW w:w="833" w:type="pct"/>
          </w:tcPr>
          <w:p w:rsidR="00CE65A1" w:rsidRPr="00CE65A1" w:rsidRDefault="00CE65A1" w:rsidP="00AA11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65A1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="00AA1172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CE65A1">
              <w:rPr>
                <w:rFonts w:ascii="Times New Roman" w:hAnsi="Times New Roman"/>
                <w:sz w:val="24"/>
                <w:szCs w:val="24"/>
                <w:lang w:eastAsia="ru-RU"/>
              </w:rPr>
              <w:t>-2.6</w:t>
            </w:r>
          </w:p>
        </w:tc>
        <w:tc>
          <w:tcPr>
            <w:tcW w:w="4167" w:type="pct"/>
          </w:tcPr>
          <w:p w:rsidR="00CE65A1" w:rsidRPr="00CE65A1" w:rsidRDefault="00CE65A1" w:rsidP="00CE65A1">
            <w:pPr>
              <w:pStyle w:val="2"/>
              <w:spacing w:before="0" w:after="0"/>
              <w:jc w:val="both"/>
              <w:rPr>
                <w:rStyle w:val="af"/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CE65A1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Осуществлять сбор информации о деятельности объекта внутреннего контроля по выполнению требований правовой и нормативной базы и внутренних регламентов</w:t>
            </w:r>
          </w:p>
        </w:tc>
      </w:tr>
      <w:tr w:rsidR="00CE65A1" w:rsidRPr="00085E4F" w:rsidTr="00C7584B">
        <w:tc>
          <w:tcPr>
            <w:tcW w:w="833" w:type="pct"/>
          </w:tcPr>
          <w:p w:rsidR="00CE65A1" w:rsidRPr="00CE65A1" w:rsidRDefault="00CE65A1" w:rsidP="00CE65A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65A1">
              <w:rPr>
                <w:rFonts w:ascii="Times New Roman" w:hAnsi="Times New Roman"/>
                <w:sz w:val="24"/>
                <w:szCs w:val="24"/>
                <w:lang w:eastAsia="ru-RU"/>
              </w:rPr>
              <w:t>ПК-2.7</w:t>
            </w:r>
          </w:p>
        </w:tc>
        <w:tc>
          <w:tcPr>
            <w:tcW w:w="4167" w:type="pct"/>
          </w:tcPr>
          <w:p w:rsidR="00CE65A1" w:rsidRPr="00CE65A1" w:rsidRDefault="00CE65A1" w:rsidP="00CE65A1">
            <w:pPr>
              <w:pStyle w:val="2"/>
              <w:spacing w:before="0" w:after="0"/>
              <w:jc w:val="both"/>
              <w:rPr>
                <w:rStyle w:val="af"/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CE65A1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Выполнять контрольные процедуры и их документирование, готовить и оформлять завершающие материалы по результатам внутреннего контроля</w:t>
            </w:r>
          </w:p>
        </w:tc>
      </w:tr>
      <w:tr w:rsidR="00CE65A1" w:rsidRPr="00085E4F" w:rsidTr="00C7584B">
        <w:tc>
          <w:tcPr>
            <w:tcW w:w="833" w:type="pct"/>
          </w:tcPr>
          <w:p w:rsidR="00CE65A1" w:rsidRPr="00CE65A1" w:rsidRDefault="00CE65A1" w:rsidP="00CE65A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65A1">
              <w:rPr>
                <w:rFonts w:ascii="Times New Roman" w:hAnsi="Times New Roman"/>
                <w:sz w:val="24"/>
                <w:szCs w:val="24"/>
                <w:lang w:eastAsia="ru-RU"/>
              </w:rPr>
              <w:t>ОК-1</w:t>
            </w:r>
          </w:p>
        </w:tc>
        <w:tc>
          <w:tcPr>
            <w:tcW w:w="4167" w:type="pct"/>
          </w:tcPr>
          <w:p w:rsidR="00CE65A1" w:rsidRPr="00CE65A1" w:rsidRDefault="00CE65A1" w:rsidP="00CE65A1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CE65A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</w:tr>
      <w:tr w:rsidR="00CE65A1" w:rsidRPr="00085E4F" w:rsidTr="00C7584B">
        <w:tc>
          <w:tcPr>
            <w:tcW w:w="833" w:type="pct"/>
          </w:tcPr>
          <w:p w:rsidR="00CE65A1" w:rsidRPr="00CE65A1" w:rsidRDefault="00CE65A1" w:rsidP="00CE65A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65A1">
              <w:rPr>
                <w:rFonts w:ascii="Times New Roman" w:hAnsi="Times New Roman"/>
                <w:sz w:val="24"/>
                <w:szCs w:val="24"/>
                <w:lang w:eastAsia="ru-RU"/>
              </w:rPr>
              <w:t>ОК-2</w:t>
            </w:r>
          </w:p>
        </w:tc>
        <w:tc>
          <w:tcPr>
            <w:tcW w:w="4167" w:type="pct"/>
          </w:tcPr>
          <w:p w:rsidR="00CE65A1" w:rsidRPr="00CE65A1" w:rsidRDefault="00CE65A1" w:rsidP="00CE65A1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CE65A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Осуществлять поиск, анализ и интерпретацию информации, необходимой </w:t>
            </w:r>
            <w:r w:rsidRPr="00CE65A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lastRenderedPageBreak/>
              <w:t>для выполнения задач профессиональной деятельности</w:t>
            </w:r>
          </w:p>
        </w:tc>
      </w:tr>
      <w:tr w:rsidR="00CE65A1" w:rsidRPr="00085E4F" w:rsidTr="00C7584B">
        <w:trPr>
          <w:trHeight w:val="516"/>
        </w:trPr>
        <w:tc>
          <w:tcPr>
            <w:tcW w:w="833" w:type="pct"/>
          </w:tcPr>
          <w:p w:rsidR="00CE65A1" w:rsidRPr="00CE65A1" w:rsidRDefault="00CE65A1" w:rsidP="00CE65A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65A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ОК-3 </w:t>
            </w:r>
          </w:p>
        </w:tc>
        <w:tc>
          <w:tcPr>
            <w:tcW w:w="4167" w:type="pct"/>
          </w:tcPr>
          <w:p w:rsidR="00CE65A1" w:rsidRPr="00CE65A1" w:rsidRDefault="00CE65A1" w:rsidP="00CE65A1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CE65A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CE65A1" w:rsidRPr="00085E4F" w:rsidTr="00C7584B">
        <w:trPr>
          <w:trHeight w:val="516"/>
        </w:trPr>
        <w:tc>
          <w:tcPr>
            <w:tcW w:w="833" w:type="pct"/>
          </w:tcPr>
          <w:p w:rsidR="00CE65A1" w:rsidRPr="00CE65A1" w:rsidRDefault="00CE65A1" w:rsidP="00CE65A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65A1">
              <w:rPr>
                <w:rFonts w:ascii="Times New Roman" w:hAnsi="Times New Roman"/>
                <w:sz w:val="24"/>
                <w:szCs w:val="24"/>
                <w:lang w:eastAsia="ru-RU"/>
              </w:rPr>
              <w:t>ОК-4</w:t>
            </w:r>
          </w:p>
        </w:tc>
        <w:tc>
          <w:tcPr>
            <w:tcW w:w="4167" w:type="pct"/>
          </w:tcPr>
          <w:p w:rsidR="00CE65A1" w:rsidRPr="00CE65A1" w:rsidRDefault="00CE65A1" w:rsidP="00CE65A1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CE65A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CE65A1" w:rsidRPr="00085E4F" w:rsidTr="00C7584B">
        <w:trPr>
          <w:trHeight w:val="516"/>
        </w:trPr>
        <w:tc>
          <w:tcPr>
            <w:tcW w:w="833" w:type="pct"/>
          </w:tcPr>
          <w:p w:rsidR="00CE65A1" w:rsidRPr="00CE65A1" w:rsidRDefault="00CE65A1" w:rsidP="00CE65A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65A1">
              <w:rPr>
                <w:rFonts w:ascii="Times New Roman" w:hAnsi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4167" w:type="pct"/>
          </w:tcPr>
          <w:p w:rsidR="00CE65A1" w:rsidRPr="00CE65A1" w:rsidRDefault="00CE65A1" w:rsidP="00CE65A1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CE65A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</w:tr>
      <w:tr w:rsidR="00CE65A1" w:rsidRPr="00085E4F" w:rsidTr="00C7584B">
        <w:trPr>
          <w:trHeight w:val="516"/>
        </w:trPr>
        <w:tc>
          <w:tcPr>
            <w:tcW w:w="833" w:type="pct"/>
          </w:tcPr>
          <w:p w:rsidR="00CE65A1" w:rsidRPr="00CE65A1" w:rsidRDefault="00CE65A1" w:rsidP="00CE65A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65A1">
              <w:rPr>
                <w:rFonts w:ascii="Times New Roman" w:hAnsi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4167" w:type="pct"/>
          </w:tcPr>
          <w:p w:rsidR="00CE65A1" w:rsidRPr="00CE65A1" w:rsidRDefault="00CE65A1" w:rsidP="00CE65A1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CE65A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Использовать информационные технологии в профессиональной деятельности</w:t>
            </w:r>
          </w:p>
        </w:tc>
      </w:tr>
      <w:tr w:rsidR="00CE65A1" w:rsidRPr="00085E4F" w:rsidTr="00C7584B">
        <w:trPr>
          <w:trHeight w:val="516"/>
        </w:trPr>
        <w:tc>
          <w:tcPr>
            <w:tcW w:w="833" w:type="pct"/>
          </w:tcPr>
          <w:p w:rsidR="00CE65A1" w:rsidRPr="00CE65A1" w:rsidRDefault="00CE65A1" w:rsidP="00CE65A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65A1">
              <w:rPr>
                <w:rFonts w:ascii="Times New Roman" w:hAnsi="Times New Roman"/>
                <w:sz w:val="24"/>
                <w:szCs w:val="24"/>
                <w:lang w:eastAsia="ru-RU"/>
              </w:rPr>
              <w:t>ОК-10</w:t>
            </w:r>
          </w:p>
        </w:tc>
        <w:tc>
          <w:tcPr>
            <w:tcW w:w="4167" w:type="pct"/>
          </w:tcPr>
          <w:p w:rsidR="00CE65A1" w:rsidRPr="00CE65A1" w:rsidRDefault="00CE65A1" w:rsidP="00CE65A1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CE65A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  <w:tr w:rsidR="00CE65A1" w:rsidRPr="00085E4F" w:rsidTr="00C7584B">
        <w:trPr>
          <w:trHeight w:val="516"/>
        </w:trPr>
        <w:tc>
          <w:tcPr>
            <w:tcW w:w="833" w:type="pct"/>
          </w:tcPr>
          <w:p w:rsidR="00CE65A1" w:rsidRPr="00CE65A1" w:rsidRDefault="00CE65A1" w:rsidP="00CE65A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65A1">
              <w:rPr>
                <w:rFonts w:ascii="Times New Roman" w:hAnsi="Times New Roman"/>
                <w:sz w:val="24"/>
                <w:szCs w:val="24"/>
                <w:lang w:eastAsia="ru-RU"/>
              </w:rPr>
              <w:t>ОК-11</w:t>
            </w:r>
          </w:p>
        </w:tc>
        <w:tc>
          <w:tcPr>
            <w:tcW w:w="4167" w:type="pct"/>
          </w:tcPr>
          <w:p w:rsidR="00CE65A1" w:rsidRPr="00CE65A1" w:rsidRDefault="00CE65A1" w:rsidP="00CE65A1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CE65A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</w:p>
        </w:tc>
      </w:tr>
    </w:tbl>
    <w:p w:rsidR="00891DD1" w:rsidRPr="00085E4F" w:rsidRDefault="00891DD1" w:rsidP="00085E4F">
      <w:pPr>
        <w:widowControl w:val="0"/>
        <w:spacing w:after="0" w:line="240" w:lineRule="auto"/>
        <w:rPr>
          <w:rFonts w:ascii="Times New Roman" w:hAnsi="Times New Roman"/>
        </w:rPr>
      </w:pPr>
    </w:p>
    <w:p w:rsidR="00891DD1" w:rsidRPr="00085E4F" w:rsidRDefault="00891DD1" w:rsidP="00085E4F">
      <w:pPr>
        <w:widowControl w:val="0"/>
        <w:spacing w:after="0" w:line="240" w:lineRule="auto"/>
        <w:rPr>
          <w:rFonts w:ascii="Times New Roman" w:hAnsi="Times New Roman"/>
        </w:rPr>
        <w:sectPr w:rsidR="00891DD1" w:rsidRPr="00085E4F" w:rsidSect="00883899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891DD1" w:rsidRPr="00085E4F" w:rsidRDefault="00891DD1" w:rsidP="00085E4F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</w:rPr>
      </w:pPr>
      <w:r w:rsidRPr="00085E4F">
        <w:rPr>
          <w:b/>
          <w:caps/>
        </w:rPr>
        <w:lastRenderedPageBreak/>
        <w:t>3 СТРУКТУРА и содержание профессионального модуля</w:t>
      </w:r>
    </w:p>
    <w:p w:rsidR="00891DD1" w:rsidRPr="00085E4F" w:rsidRDefault="00891DD1" w:rsidP="00085E4F">
      <w:pPr>
        <w:widowControl w:val="0"/>
        <w:spacing w:after="0" w:line="240" w:lineRule="auto"/>
        <w:jc w:val="both"/>
        <w:rPr>
          <w:rFonts w:ascii="Times New Roman" w:hAnsi="Times New Roman"/>
          <w:b/>
        </w:rPr>
      </w:pPr>
      <w:r w:rsidRPr="00085E4F">
        <w:rPr>
          <w:rFonts w:ascii="Times New Roman" w:hAnsi="Times New Roman"/>
          <w:b/>
        </w:rPr>
        <w:t xml:space="preserve">3.1 Тематический план профессионального модуля для специальности </w:t>
      </w:r>
      <w:r w:rsidRPr="00085E4F">
        <w:rPr>
          <w:rFonts w:ascii="Times New Roman" w:hAnsi="Times New Roman"/>
          <w:b/>
          <w:u w:val="single"/>
        </w:rPr>
        <w:t>38.02.01 Экономика и бухгалтерский учет (по отраслям) (очная форма обучения)</w:t>
      </w:r>
    </w:p>
    <w:tbl>
      <w:tblPr>
        <w:tblW w:w="506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3"/>
        <w:gridCol w:w="3141"/>
        <w:gridCol w:w="828"/>
        <w:gridCol w:w="825"/>
        <w:gridCol w:w="1638"/>
        <w:gridCol w:w="1137"/>
        <w:gridCol w:w="895"/>
        <w:gridCol w:w="1247"/>
        <w:gridCol w:w="1204"/>
        <w:gridCol w:w="1421"/>
        <w:gridCol w:w="1558"/>
      </w:tblGrid>
      <w:tr w:rsidR="00C52CAB" w:rsidRPr="00085E4F" w:rsidTr="00C52CAB">
        <w:trPr>
          <w:cantSplit/>
          <w:trHeight w:val="435"/>
        </w:trPr>
        <w:tc>
          <w:tcPr>
            <w:tcW w:w="45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52CAB" w:rsidRPr="00085E4F" w:rsidRDefault="00C52CAB" w:rsidP="00085E4F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 w:rsidRPr="00085E4F">
              <w:rPr>
                <w:b/>
              </w:rPr>
              <w:t>Коды профессиональных компетенций</w:t>
            </w:r>
          </w:p>
        </w:tc>
        <w:tc>
          <w:tcPr>
            <w:tcW w:w="1028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52CAB" w:rsidRPr="00085E4F" w:rsidRDefault="00C52CAB" w:rsidP="00085E4F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 w:rsidRPr="00085E4F">
              <w:rPr>
                <w:b/>
              </w:rPr>
              <w:t>Наименования разделов профессионального модуля</w:t>
            </w:r>
            <w:r w:rsidRPr="00085E4F">
              <w:rPr>
                <w:rStyle w:val="ad"/>
                <w:b/>
              </w:rPr>
              <w:footnoteReference w:customMarkFollows="1" w:id="1"/>
              <w:t>*</w:t>
            </w:r>
          </w:p>
        </w:tc>
        <w:tc>
          <w:tcPr>
            <w:tcW w:w="271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52CAB" w:rsidRPr="00085E4F" w:rsidRDefault="00C52CAB" w:rsidP="00085E4F">
            <w:pPr>
              <w:pStyle w:val="21"/>
              <w:widowControl w:val="0"/>
              <w:ind w:left="0" w:firstLine="0"/>
              <w:jc w:val="center"/>
              <w:rPr>
                <w:b/>
                <w:iCs/>
              </w:rPr>
            </w:pPr>
            <w:r w:rsidRPr="00085E4F">
              <w:rPr>
                <w:b/>
                <w:iCs/>
              </w:rPr>
              <w:t>Всего часов</w:t>
            </w:r>
          </w:p>
          <w:p w:rsidR="00C52CAB" w:rsidRPr="00085E4F" w:rsidRDefault="00C52CAB" w:rsidP="00085E4F">
            <w:pPr>
              <w:pStyle w:val="21"/>
              <w:widowControl w:val="0"/>
              <w:ind w:left="0" w:firstLine="0"/>
              <w:jc w:val="center"/>
              <w:rPr>
                <w:i/>
                <w:iCs/>
                <w:color w:val="FF0000"/>
              </w:rPr>
            </w:pPr>
          </w:p>
        </w:tc>
        <w:tc>
          <w:tcPr>
            <w:tcW w:w="1879" w:type="pct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52CAB" w:rsidRPr="00085E4F" w:rsidRDefault="00C52CAB" w:rsidP="00085E4F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</w:rPr>
            </w:pPr>
            <w:r w:rsidRPr="00085E4F">
              <w:rPr>
                <w:b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859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52CAB" w:rsidRPr="00085E4F" w:rsidRDefault="00C52CAB" w:rsidP="00085E4F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 w:rsidRPr="00085E4F">
              <w:rPr>
                <w:b/>
              </w:rPr>
              <w:t xml:space="preserve">Практика </w:t>
            </w:r>
          </w:p>
        </w:tc>
        <w:tc>
          <w:tcPr>
            <w:tcW w:w="510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52CAB" w:rsidRPr="00085E4F" w:rsidRDefault="00C52CAB" w:rsidP="00C52CAB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Экзамен по модулю</w:t>
            </w:r>
          </w:p>
        </w:tc>
      </w:tr>
      <w:tr w:rsidR="00C52CAB" w:rsidRPr="00085E4F" w:rsidTr="00C52CAB">
        <w:trPr>
          <w:cantSplit/>
          <w:trHeight w:val="435"/>
        </w:trPr>
        <w:tc>
          <w:tcPr>
            <w:tcW w:w="453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52CAB" w:rsidRPr="00085E4F" w:rsidRDefault="00C52CAB" w:rsidP="00085E4F">
            <w:pPr>
              <w:pStyle w:val="21"/>
              <w:widowControl w:val="0"/>
              <w:ind w:left="0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8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52CAB" w:rsidRPr="00085E4F" w:rsidRDefault="00C52CAB" w:rsidP="00085E4F">
            <w:pPr>
              <w:pStyle w:val="21"/>
              <w:widowControl w:val="0"/>
              <w:ind w:left="0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1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52CAB" w:rsidRPr="00085E4F" w:rsidRDefault="00C52CAB" w:rsidP="00085E4F">
            <w:pPr>
              <w:pStyle w:val="21"/>
              <w:widowControl w:val="0"/>
              <w:ind w:left="0" w:firstLine="0"/>
              <w:jc w:val="center"/>
              <w:rPr>
                <w:b/>
                <w:iCs/>
                <w:sz w:val="22"/>
                <w:szCs w:val="22"/>
              </w:rPr>
            </w:pPr>
          </w:p>
        </w:tc>
        <w:tc>
          <w:tcPr>
            <w:tcW w:w="1178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2CAB" w:rsidRPr="00085E4F" w:rsidRDefault="00C52CAB" w:rsidP="00085E4F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</w:rPr>
            </w:pPr>
            <w:r w:rsidRPr="00085E4F">
              <w:rPr>
                <w:b/>
              </w:rPr>
              <w:t>Обязательная аудиторная учебная нагрузка студента</w:t>
            </w:r>
          </w:p>
        </w:tc>
        <w:tc>
          <w:tcPr>
            <w:tcW w:w="7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2CAB" w:rsidRPr="00085E4F" w:rsidRDefault="00C52CAB" w:rsidP="00085E4F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</w:rPr>
            </w:pPr>
            <w:r w:rsidRPr="00085E4F">
              <w:rPr>
                <w:b/>
              </w:rPr>
              <w:t>Самостоятельная работа студента</w:t>
            </w:r>
          </w:p>
        </w:tc>
        <w:tc>
          <w:tcPr>
            <w:tcW w:w="394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52CAB" w:rsidRPr="00085E4F" w:rsidRDefault="00C52CAB" w:rsidP="00085E4F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 w:rsidRPr="00085E4F">
              <w:rPr>
                <w:b/>
              </w:rPr>
              <w:t>Учебная,</w:t>
            </w:r>
          </w:p>
          <w:p w:rsidR="00C52CAB" w:rsidRPr="00085E4F" w:rsidRDefault="00C52CAB" w:rsidP="00085E4F">
            <w:pPr>
              <w:pStyle w:val="21"/>
              <w:widowControl w:val="0"/>
              <w:ind w:left="0" w:firstLine="0"/>
              <w:jc w:val="center"/>
              <w:rPr>
                <w:b/>
                <w:i/>
              </w:rPr>
            </w:pPr>
            <w:r w:rsidRPr="00085E4F">
              <w:t>часов</w:t>
            </w:r>
          </w:p>
        </w:tc>
        <w:tc>
          <w:tcPr>
            <w:tcW w:w="465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52CAB" w:rsidRPr="00085E4F" w:rsidRDefault="00C52CAB" w:rsidP="00085E4F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 w:rsidRPr="00085E4F">
              <w:rPr>
                <w:b/>
              </w:rPr>
              <w:t>Производственная (по профилю специальности),</w:t>
            </w:r>
          </w:p>
          <w:p w:rsidR="00C52CAB" w:rsidRPr="00085E4F" w:rsidRDefault="00C52CAB" w:rsidP="00085E4F">
            <w:pPr>
              <w:pStyle w:val="21"/>
              <w:widowControl w:val="0"/>
              <w:ind w:left="0" w:firstLine="0"/>
              <w:jc w:val="center"/>
            </w:pPr>
            <w:r w:rsidRPr="00085E4F">
              <w:t>часов</w:t>
            </w:r>
          </w:p>
          <w:p w:rsidR="00C52CAB" w:rsidRPr="00085E4F" w:rsidRDefault="00C52CAB" w:rsidP="00085E4F">
            <w:pPr>
              <w:pStyle w:val="21"/>
              <w:widowControl w:val="0"/>
              <w:ind w:left="0" w:firstLine="0"/>
              <w:jc w:val="center"/>
              <w:rPr>
                <w:b/>
                <w:vertAlign w:val="superscript"/>
              </w:rPr>
            </w:pPr>
            <w:r w:rsidRPr="00085E4F">
              <w:rPr>
                <w:i/>
              </w:rPr>
              <w:t>(если предусмотрена рассредоточенная практика)</w:t>
            </w:r>
            <w:r w:rsidRPr="00085E4F">
              <w:rPr>
                <w:i/>
                <w:vertAlign w:val="superscript"/>
              </w:rPr>
              <w:t>**</w:t>
            </w:r>
          </w:p>
        </w:tc>
        <w:tc>
          <w:tcPr>
            <w:tcW w:w="510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52CAB" w:rsidRPr="00085E4F" w:rsidRDefault="00C52CAB" w:rsidP="00085E4F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</w:tr>
      <w:tr w:rsidR="00C52CAB" w:rsidRPr="00085E4F" w:rsidTr="00C52CAB">
        <w:trPr>
          <w:cantSplit/>
          <w:trHeight w:val="390"/>
        </w:trPr>
        <w:tc>
          <w:tcPr>
            <w:tcW w:w="45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28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71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52CAB" w:rsidRPr="00085E4F" w:rsidRDefault="00C52CAB" w:rsidP="00085E4F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085E4F">
              <w:rPr>
                <w:b/>
                <w:sz w:val="22"/>
                <w:szCs w:val="22"/>
              </w:rPr>
              <w:t>Всего,</w:t>
            </w:r>
          </w:p>
          <w:p w:rsidR="00C52CAB" w:rsidRPr="00085E4F" w:rsidRDefault="00C52CAB" w:rsidP="00085E4F">
            <w:pPr>
              <w:pStyle w:val="aa"/>
              <w:widowControl w:val="0"/>
              <w:spacing w:before="0" w:beforeAutospacing="0" w:after="0" w:afterAutospacing="0"/>
              <w:jc w:val="center"/>
              <w:rPr>
                <w:i/>
                <w:sz w:val="22"/>
                <w:szCs w:val="22"/>
              </w:rPr>
            </w:pPr>
            <w:r w:rsidRPr="00085E4F">
              <w:rPr>
                <w:sz w:val="22"/>
                <w:szCs w:val="22"/>
              </w:rPr>
              <w:t>часов</w:t>
            </w:r>
          </w:p>
        </w:tc>
        <w:tc>
          <w:tcPr>
            <w:tcW w:w="53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52CAB" w:rsidRPr="00085E4F" w:rsidRDefault="00C52CAB" w:rsidP="00085E4F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085E4F">
              <w:rPr>
                <w:b/>
                <w:sz w:val="22"/>
                <w:szCs w:val="22"/>
              </w:rPr>
              <w:t>в т.ч. лабораторные работы и практические занятия,</w:t>
            </w:r>
          </w:p>
          <w:p w:rsidR="00C52CAB" w:rsidRPr="00085E4F" w:rsidRDefault="00C52CAB" w:rsidP="00085E4F">
            <w:pPr>
              <w:pStyle w:val="aa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085E4F">
              <w:rPr>
                <w:sz w:val="22"/>
                <w:szCs w:val="22"/>
              </w:rPr>
              <w:t>часов</w:t>
            </w:r>
          </w:p>
        </w:tc>
        <w:tc>
          <w:tcPr>
            <w:tcW w:w="372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2CAB" w:rsidRPr="00085E4F" w:rsidRDefault="00C52CAB" w:rsidP="00085E4F">
            <w:pPr>
              <w:pStyle w:val="21"/>
              <w:widowControl w:val="0"/>
              <w:ind w:left="0" w:firstLine="0"/>
              <w:jc w:val="center"/>
              <w:rPr>
                <w:b/>
                <w:sz w:val="22"/>
                <w:szCs w:val="22"/>
              </w:rPr>
            </w:pPr>
            <w:r w:rsidRPr="00085E4F">
              <w:rPr>
                <w:b/>
                <w:sz w:val="22"/>
                <w:szCs w:val="22"/>
              </w:rPr>
              <w:t>в т.ч., курсовая работа (проект),</w:t>
            </w:r>
          </w:p>
          <w:p w:rsidR="00C52CAB" w:rsidRPr="00085E4F" w:rsidRDefault="00C52CAB" w:rsidP="00085E4F">
            <w:pPr>
              <w:pStyle w:val="21"/>
              <w:widowControl w:val="0"/>
              <w:ind w:left="0" w:firstLine="0"/>
              <w:jc w:val="center"/>
              <w:rPr>
                <w:i/>
                <w:sz w:val="22"/>
                <w:szCs w:val="22"/>
              </w:rPr>
            </w:pPr>
            <w:r w:rsidRPr="00085E4F">
              <w:rPr>
                <w:sz w:val="22"/>
                <w:szCs w:val="22"/>
              </w:rPr>
              <w:t>часов</w:t>
            </w:r>
          </w:p>
        </w:tc>
        <w:tc>
          <w:tcPr>
            <w:tcW w:w="29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52CAB" w:rsidRPr="00085E4F" w:rsidRDefault="00C52CAB" w:rsidP="00085E4F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085E4F">
              <w:rPr>
                <w:b/>
                <w:sz w:val="22"/>
                <w:szCs w:val="22"/>
              </w:rPr>
              <w:t>Всего,</w:t>
            </w:r>
          </w:p>
          <w:p w:rsidR="00C52CAB" w:rsidRPr="00085E4F" w:rsidRDefault="00C52CAB" w:rsidP="00085E4F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  <w:i/>
                <w:sz w:val="22"/>
                <w:szCs w:val="22"/>
              </w:rPr>
            </w:pPr>
            <w:r w:rsidRPr="00085E4F">
              <w:rPr>
                <w:sz w:val="22"/>
                <w:szCs w:val="22"/>
              </w:rPr>
              <w:t>часов</w:t>
            </w:r>
          </w:p>
        </w:tc>
        <w:tc>
          <w:tcPr>
            <w:tcW w:w="40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2CAB" w:rsidRPr="00085E4F" w:rsidRDefault="00C52CAB" w:rsidP="00085E4F">
            <w:pPr>
              <w:pStyle w:val="21"/>
              <w:widowControl w:val="0"/>
              <w:ind w:left="0" w:firstLine="0"/>
              <w:jc w:val="center"/>
              <w:rPr>
                <w:b/>
                <w:sz w:val="22"/>
                <w:szCs w:val="22"/>
              </w:rPr>
            </w:pPr>
            <w:r w:rsidRPr="00085E4F">
              <w:rPr>
                <w:b/>
                <w:sz w:val="22"/>
                <w:szCs w:val="22"/>
              </w:rPr>
              <w:t>в т.ч., курсовая работа (проект),</w:t>
            </w:r>
          </w:p>
          <w:p w:rsidR="00C52CAB" w:rsidRPr="00085E4F" w:rsidRDefault="00C52CAB" w:rsidP="00085E4F">
            <w:pPr>
              <w:pStyle w:val="21"/>
              <w:widowControl w:val="0"/>
              <w:ind w:left="0" w:firstLine="0"/>
              <w:jc w:val="center"/>
              <w:rPr>
                <w:i/>
                <w:sz w:val="22"/>
                <w:szCs w:val="22"/>
              </w:rPr>
            </w:pPr>
            <w:r w:rsidRPr="00085E4F">
              <w:rPr>
                <w:sz w:val="22"/>
                <w:szCs w:val="22"/>
              </w:rPr>
              <w:t>часов</w:t>
            </w:r>
          </w:p>
        </w:tc>
        <w:tc>
          <w:tcPr>
            <w:tcW w:w="394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2CAB" w:rsidRPr="00085E4F" w:rsidRDefault="00C52CAB" w:rsidP="00085E4F">
            <w:pPr>
              <w:pStyle w:val="21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2CAB" w:rsidRPr="00085E4F" w:rsidRDefault="00C52CAB" w:rsidP="00085E4F">
            <w:pPr>
              <w:pStyle w:val="21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0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2CAB" w:rsidRPr="00085E4F" w:rsidRDefault="00C52CAB" w:rsidP="00085E4F">
            <w:pPr>
              <w:pStyle w:val="21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C52CAB" w:rsidRPr="00085E4F" w:rsidTr="00C52CAB">
        <w:trPr>
          <w:trHeight w:val="390"/>
        </w:trPr>
        <w:tc>
          <w:tcPr>
            <w:tcW w:w="45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1</w:t>
            </w:r>
          </w:p>
        </w:tc>
        <w:tc>
          <w:tcPr>
            <w:tcW w:w="102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2</w:t>
            </w:r>
          </w:p>
        </w:tc>
        <w:tc>
          <w:tcPr>
            <w:tcW w:w="27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2CAB" w:rsidRPr="00085E4F" w:rsidRDefault="00C52CAB" w:rsidP="00085E4F">
            <w:pPr>
              <w:pStyle w:val="aa"/>
              <w:widowControl w:val="0"/>
              <w:spacing w:before="0" w:beforeAutospacing="0" w:after="0" w:afterAutospacing="0"/>
              <w:jc w:val="center"/>
            </w:pPr>
            <w:r w:rsidRPr="00085E4F">
              <w:t>3</w:t>
            </w:r>
          </w:p>
        </w:tc>
        <w:tc>
          <w:tcPr>
            <w:tcW w:w="270" w:type="pct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52CAB" w:rsidRPr="00085E4F" w:rsidRDefault="00C52CAB" w:rsidP="00085E4F">
            <w:pPr>
              <w:pStyle w:val="aa"/>
              <w:widowControl w:val="0"/>
              <w:spacing w:before="0" w:beforeAutospacing="0" w:after="0" w:afterAutospacing="0"/>
              <w:jc w:val="center"/>
            </w:pPr>
            <w:r w:rsidRPr="00085E4F">
              <w:t>4</w:t>
            </w:r>
          </w:p>
        </w:tc>
        <w:tc>
          <w:tcPr>
            <w:tcW w:w="536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52CAB" w:rsidRPr="00085E4F" w:rsidRDefault="00C52CAB" w:rsidP="00085E4F">
            <w:pPr>
              <w:pStyle w:val="aa"/>
              <w:widowControl w:val="0"/>
              <w:spacing w:before="0" w:beforeAutospacing="0" w:after="0" w:afterAutospacing="0"/>
              <w:jc w:val="center"/>
            </w:pPr>
            <w:r w:rsidRPr="00085E4F">
              <w:t>5</w:t>
            </w:r>
          </w:p>
        </w:tc>
        <w:tc>
          <w:tcPr>
            <w:tcW w:w="372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2CAB" w:rsidRPr="00085E4F" w:rsidRDefault="00C52CAB" w:rsidP="00085E4F">
            <w:pPr>
              <w:pStyle w:val="aa"/>
              <w:widowControl w:val="0"/>
              <w:spacing w:before="0" w:beforeAutospacing="0" w:after="0" w:afterAutospacing="0"/>
              <w:jc w:val="center"/>
            </w:pPr>
            <w:r w:rsidRPr="00085E4F">
              <w:t>6</w:t>
            </w:r>
          </w:p>
        </w:tc>
        <w:tc>
          <w:tcPr>
            <w:tcW w:w="29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52CAB" w:rsidRPr="00085E4F" w:rsidRDefault="00C52CAB" w:rsidP="00085E4F">
            <w:pPr>
              <w:pStyle w:val="aa"/>
              <w:widowControl w:val="0"/>
              <w:spacing w:before="0" w:beforeAutospacing="0" w:after="0" w:afterAutospacing="0"/>
              <w:jc w:val="center"/>
            </w:pPr>
            <w:r w:rsidRPr="00085E4F">
              <w:t>7</w:t>
            </w:r>
          </w:p>
        </w:tc>
        <w:tc>
          <w:tcPr>
            <w:tcW w:w="40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2CAB" w:rsidRPr="00085E4F" w:rsidRDefault="00C52CAB" w:rsidP="00085E4F">
            <w:pPr>
              <w:pStyle w:val="21"/>
              <w:widowControl w:val="0"/>
              <w:ind w:left="0" w:firstLine="0"/>
              <w:jc w:val="center"/>
            </w:pPr>
            <w:r w:rsidRPr="00085E4F">
              <w:t>8</w:t>
            </w:r>
          </w:p>
        </w:tc>
        <w:tc>
          <w:tcPr>
            <w:tcW w:w="39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2CAB" w:rsidRPr="00085E4F" w:rsidRDefault="00C52CAB" w:rsidP="00085E4F">
            <w:pPr>
              <w:pStyle w:val="21"/>
              <w:widowControl w:val="0"/>
              <w:ind w:left="0" w:firstLine="0"/>
              <w:jc w:val="center"/>
            </w:pPr>
            <w:r w:rsidRPr="00085E4F">
              <w:t>9</w:t>
            </w:r>
          </w:p>
        </w:tc>
        <w:tc>
          <w:tcPr>
            <w:tcW w:w="46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2CAB" w:rsidRPr="00085E4F" w:rsidRDefault="00C52CAB" w:rsidP="00085E4F">
            <w:pPr>
              <w:pStyle w:val="21"/>
              <w:widowControl w:val="0"/>
              <w:ind w:left="0" w:firstLine="0"/>
              <w:jc w:val="center"/>
            </w:pPr>
            <w:r w:rsidRPr="00085E4F">
              <w:t>10</w:t>
            </w:r>
          </w:p>
        </w:tc>
        <w:tc>
          <w:tcPr>
            <w:tcW w:w="51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2CAB" w:rsidRPr="00085E4F" w:rsidRDefault="00C52CAB" w:rsidP="00085E4F">
            <w:pPr>
              <w:pStyle w:val="21"/>
              <w:widowControl w:val="0"/>
              <w:ind w:left="0" w:firstLine="0"/>
              <w:jc w:val="center"/>
            </w:pPr>
          </w:p>
        </w:tc>
      </w:tr>
      <w:tr w:rsidR="00C52CAB" w:rsidRPr="00085E4F" w:rsidTr="00C52CAB">
        <w:trPr>
          <w:cantSplit/>
        </w:trPr>
        <w:tc>
          <w:tcPr>
            <w:tcW w:w="45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52CAB" w:rsidRPr="00085E4F" w:rsidRDefault="00C52CAB" w:rsidP="003A3418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</w:rPr>
              <w:t>ПК</w:t>
            </w:r>
            <w:r>
              <w:rPr>
                <w:rFonts w:ascii="Times New Roman" w:hAnsi="Times New Roman"/>
                <w:b/>
              </w:rPr>
              <w:t>-</w:t>
            </w:r>
            <w:r w:rsidRPr="00085E4F">
              <w:rPr>
                <w:rFonts w:ascii="Times New Roman" w:hAnsi="Times New Roman"/>
                <w:b/>
              </w:rPr>
              <w:t>2.1</w:t>
            </w:r>
            <w:r>
              <w:rPr>
                <w:rFonts w:ascii="Times New Roman" w:hAnsi="Times New Roman"/>
                <w:b/>
              </w:rPr>
              <w:t>; ПК-2.4; ПК-2.7</w:t>
            </w:r>
          </w:p>
        </w:tc>
        <w:tc>
          <w:tcPr>
            <w:tcW w:w="102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52CAB" w:rsidRPr="00085E4F" w:rsidRDefault="00C52CAB" w:rsidP="00A91BF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FF0000"/>
              </w:rPr>
            </w:pPr>
            <w:r w:rsidRPr="00085E4F">
              <w:rPr>
                <w:rFonts w:ascii="Times New Roman" w:hAnsi="Times New Roman"/>
                <w:b/>
              </w:rPr>
              <w:t>МДК 02.01.</w:t>
            </w:r>
            <w:r w:rsidRPr="00085E4F">
              <w:rPr>
                <w:rFonts w:ascii="Times New Roman" w:hAnsi="Times New Roman"/>
              </w:rPr>
              <w:t xml:space="preserve">  </w:t>
            </w:r>
            <w:r w:rsidRPr="00085E4F">
              <w:rPr>
                <w:rFonts w:ascii="Times New Roman" w:hAnsi="Times New Roman"/>
                <w:b/>
              </w:rPr>
              <w:t xml:space="preserve">Практические основы бухгалтерского учета источников формирования </w:t>
            </w:r>
            <w:r>
              <w:rPr>
                <w:rFonts w:ascii="Times New Roman" w:hAnsi="Times New Roman"/>
                <w:b/>
              </w:rPr>
              <w:t xml:space="preserve">активов </w:t>
            </w:r>
            <w:r w:rsidRPr="00085E4F">
              <w:rPr>
                <w:rFonts w:ascii="Times New Roman" w:hAnsi="Times New Roman"/>
                <w:b/>
              </w:rPr>
              <w:t>организации</w:t>
            </w:r>
          </w:p>
        </w:tc>
        <w:tc>
          <w:tcPr>
            <w:tcW w:w="27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52CAB" w:rsidRPr="00085E4F" w:rsidRDefault="00C52CAB" w:rsidP="00085E4F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</w:rPr>
            </w:pPr>
          </w:p>
          <w:p w:rsidR="00C52CAB" w:rsidRPr="00085E4F" w:rsidRDefault="00C52CAB" w:rsidP="00085E4F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80</w:t>
            </w:r>
          </w:p>
        </w:tc>
        <w:tc>
          <w:tcPr>
            <w:tcW w:w="270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52CAB" w:rsidRPr="00085E4F" w:rsidRDefault="00C52CAB" w:rsidP="00085E4F">
            <w:pPr>
              <w:pStyle w:val="aa"/>
              <w:widowControl w:val="0"/>
              <w:spacing w:before="0" w:beforeAutospacing="0" w:after="0" w:afterAutospacing="0"/>
              <w:rPr>
                <w:b/>
              </w:rPr>
            </w:pPr>
          </w:p>
          <w:p w:rsidR="00C52CAB" w:rsidRPr="00085E4F" w:rsidRDefault="00C52CAB" w:rsidP="00A91BF5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536" w:type="pct"/>
            <w:tcBorders>
              <w:top w:val="single" w:sz="12" w:space="0" w:color="auto"/>
            </w:tcBorders>
            <w:vAlign w:val="center"/>
          </w:tcPr>
          <w:p w:rsidR="00C52CAB" w:rsidRPr="00085E4F" w:rsidRDefault="00C52CAB" w:rsidP="00085E4F">
            <w:pPr>
              <w:pStyle w:val="21"/>
              <w:widowControl w:val="0"/>
              <w:ind w:left="0" w:firstLine="0"/>
              <w:jc w:val="center"/>
            </w:pPr>
          </w:p>
          <w:p w:rsidR="00C52CAB" w:rsidRPr="00085E4F" w:rsidRDefault="00C52CAB" w:rsidP="00A91BF5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 w:rsidRPr="00085E4F">
              <w:t>3</w:t>
            </w:r>
            <w:r>
              <w:t>4</w:t>
            </w:r>
          </w:p>
        </w:tc>
        <w:tc>
          <w:tcPr>
            <w:tcW w:w="372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52CAB" w:rsidRPr="00085E4F" w:rsidRDefault="00C52CAB" w:rsidP="00085E4F">
            <w:pPr>
              <w:pStyle w:val="21"/>
              <w:widowControl w:val="0"/>
              <w:ind w:left="0" w:firstLine="0"/>
              <w:jc w:val="center"/>
            </w:pPr>
          </w:p>
          <w:p w:rsidR="00C52CAB" w:rsidRPr="00085E4F" w:rsidRDefault="00C52CAB" w:rsidP="00085E4F">
            <w:pPr>
              <w:pStyle w:val="21"/>
              <w:widowControl w:val="0"/>
              <w:ind w:left="0" w:firstLine="0"/>
              <w:jc w:val="center"/>
            </w:pPr>
          </w:p>
          <w:p w:rsidR="00C52CAB" w:rsidRPr="00085E4F" w:rsidRDefault="00C52CAB" w:rsidP="00085E4F">
            <w:pPr>
              <w:pStyle w:val="21"/>
              <w:widowControl w:val="0"/>
              <w:ind w:left="0" w:firstLine="0"/>
              <w:jc w:val="center"/>
            </w:pPr>
          </w:p>
          <w:p w:rsidR="00C52CAB" w:rsidRPr="00085E4F" w:rsidRDefault="00C52CAB" w:rsidP="00085E4F">
            <w:pPr>
              <w:pStyle w:val="21"/>
              <w:widowControl w:val="0"/>
              <w:ind w:left="0" w:firstLine="0"/>
              <w:jc w:val="center"/>
            </w:pPr>
          </w:p>
          <w:p w:rsidR="00C52CAB" w:rsidRPr="00085E4F" w:rsidRDefault="00C52CAB" w:rsidP="00085E4F">
            <w:pPr>
              <w:pStyle w:val="21"/>
              <w:widowControl w:val="0"/>
              <w:ind w:left="0" w:firstLine="0"/>
              <w:jc w:val="center"/>
            </w:pPr>
            <w:r w:rsidRPr="00085E4F">
              <w:t>-</w:t>
            </w:r>
          </w:p>
          <w:p w:rsidR="00C52CAB" w:rsidRPr="00085E4F" w:rsidRDefault="00C52CAB" w:rsidP="00085E4F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  <w:p w:rsidR="00C52CAB" w:rsidRPr="00085E4F" w:rsidRDefault="00C52CAB" w:rsidP="00085E4F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3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52CAB" w:rsidRPr="00085E4F" w:rsidRDefault="00C52CAB" w:rsidP="00085E4F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</w:rPr>
            </w:pPr>
          </w:p>
          <w:p w:rsidR="00C52CAB" w:rsidRPr="00085E4F" w:rsidRDefault="00C52CAB" w:rsidP="00A91BF5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085E4F">
              <w:rPr>
                <w:b/>
              </w:rPr>
              <w:t>2</w:t>
            </w:r>
          </w:p>
        </w:tc>
        <w:tc>
          <w:tcPr>
            <w:tcW w:w="408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52CAB" w:rsidRPr="00085E4F" w:rsidRDefault="00C52CAB" w:rsidP="00085E4F">
            <w:pPr>
              <w:pStyle w:val="21"/>
              <w:widowControl w:val="0"/>
              <w:ind w:left="0" w:firstLine="0"/>
              <w:jc w:val="center"/>
            </w:pPr>
          </w:p>
          <w:p w:rsidR="00C52CAB" w:rsidRPr="00085E4F" w:rsidRDefault="00C52CAB" w:rsidP="00085E4F">
            <w:pPr>
              <w:pStyle w:val="21"/>
              <w:widowControl w:val="0"/>
              <w:ind w:left="0" w:firstLine="0"/>
              <w:jc w:val="center"/>
            </w:pPr>
          </w:p>
          <w:p w:rsidR="00C52CAB" w:rsidRPr="00085E4F" w:rsidRDefault="00C52CAB" w:rsidP="00085E4F">
            <w:pPr>
              <w:pStyle w:val="21"/>
              <w:widowControl w:val="0"/>
              <w:ind w:left="0" w:firstLine="0"/>
              <w:jc w:val="center"/>
            </w:pPr>
          </w:p>
          <w:p w:rsidR="00C52CAB" w:rsidRPr="00085E4F" w:rsidRDefault="00C52CAB" w:rsidP="00085E4F">
            <w:pPr>
              <w:pStyle w:val="21"/>
              <w:widowControl w:val="0"/>
              <w:ind w:left="0" w:firstLine="0"/>
              <w:jc w:val="center"/>
            </w:pPr>
          </w:p>
          <w:p w:rsidR="00C52CAB" w:rsidRPr="00085E4F" w:rsidRDefault="00C52CAB" w:rsidP="00085E4F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 w:rsidRPr="00085E4F">
              <w:t>-</w:t>
            </w:r>
          </w:p>
        </w:tc>
        <w:tc>
          <w:tcPr>
            <w:tcW w:w="394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52CAB" w:rsidRPr="00085E4F" w:rsidRDefault="00C52CAB" w:rsidP="00085E4F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C52CAB" w:rsidRPr="00085E4F" w:rsidRDefault="00C52CAB" w:rsidP="00A91BF5">
            <w:pPr>
              <w:pStyle w:val="21"/>
              <w:widowControl w:val="0"/>
              <w:ind w:left="0"/>
              <w:jc w:val="center"/>
              <w:rPr>
                <w:b/>
              </w:rPr>
            </w:pPr>
          </w:p>
        </w:tc>
        <w:tc>
          <w:tcPr>
            <w:tcW w:w="465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52CAB" w:rsidRPr="00085E4F" w:rsidRDefault="00C52CAB" w:rsidP="00085E4F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</w:rPr>
            </w:pPr>
          </w:p>
          <w:p w:rsidR="00C52CAB" w:rsidRPr="00085E4F" w:rsidRDefault="00C52CAB" w:rsidP="00085E4F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</w:rPr>
            </w:pPr>
            <w:r w:rsidRPr="00085E4F">
              <w:rPr>
                <w:b/>
              </w:rPr>
              <w:t>-</w:t>
            </w:r>
          </w:p>
          <w:p w:rsidR="00C52CAB" w:rsidRPr="00085E4F" w:rsidRDefault="00C52CAB" w:rsidP="00085E4F">
            <w:pPr>
              <w:pStyle w:val="21"/>
              <w:widowControl w:val="0"/>
              <w:ind w:left="0"/>
              <w:jc w:val="center"/>
              <w:rPr>
                <w:b/>
              </w:rPr>
            </w:pPr>
          </w:p>
        </w:tc>
        <w:tc>
          <w:tcPr>
            <w:tcW w:w="51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52CAB" w:rsidRPr="00085E4F" w:rsidRDefault="00C52CAB" w:rsidP="00085E4F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</w:rPr>
            </w:pPr>
          </w:p>
        </w:tc>
      </w:tr>
      <w:tr w:rsidR="00C52CAB" w:rsidRPr="00085E4F" w:rsidTr="00C52CAB">
        <w:trPr>
          <w:cantSplit/>
          <w:trHeight w:val="908"/>
        </w:trPr>
        <w:tc>
          <w:tcPr>
            <w:tcW w:w="453" w:type="pct"/>
            <w:tcBorders>
              <w:left w:val="single" w:sz="12" w:space="0" w:color="auto"/>
              <w:right w:val="single" w:sz="12" w:space="0" w:color="auto"/>
            </w:tcBorders>
          </w:tcPr>
          <w:p w:rsidR="00C52CAB" w:rsidRPr="00085E4F" w:rsidRDefault="00C52CAB" w:rsidP="00A91BF5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</w:rPr>
              <w:t>ПК 2.2-ПК 2.</w:t>
            </w:r>
            <w:r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1028" w:type="pct"/>
            <w:tcBorders>
              <w:left w:val="single" w:sz="12" w:space="0" w:color="auto"/>
              <w:right w:val="single" w:sz="12" w:space="0" w:color="auto"/>
            </w:tcBorders>
          </w:tcPr>
          <w:p w:rsidR="00C52CAB" w:rsidRPr="00085E4F" w:rsidRDefault="00C52CAB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</w:rPr>
              <w:t>МДК 02.02.</w:t>
            </w:r>
            <w:r w:rsidRPr="00085E4F">
              <w:rPr>
                <w:rFonts w:ascii="Times New Roman" w:hAnsi="Times New Roman"/>
              </w:rPr>
              <w:t xml:space="preserve">  </w:t>
            </w:r>
            <w:r w:rsidRPr="00085E4F">
              <w:rPr>
                <w:rFonts w:ascii="Times New Roman" w:hAnsi="Times New Roman"/>
                <w:b/>
              </w:rPr>
              <w:t>Бухгалтерская технология проведения и оформления инвентаризации</w:t>
            </w:r>
          </w:p>
        </w:tc>
        <w:tc>
          <w:tcPr>
            <w:tcW w:w="271" w:type="pct"/>
            <w:tcBorders>
              <w:left w:val="single" w:sz="12" w:space="0" w:color="auto"/>
              <w:right w:val="single" w:sz="12" w:space="0" w:color="auto"/>
            </w:tcBorders>
          </w:tcPr>
          <w:p w:rsidR="00C52CAB" w:rsidRPr="00085E4F" w:rsidRDefault="00C52CAB" w:rsidP="00085E4F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  <w:p w:rsidR="00C52CAB" w:rsidRPr="00085E4F" w:rsidRDefault="00C52CAB" w:rsidP="00A91BF5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56</w:t>
            </w:r>
          </w:p>
        </w:tc>
        <w:tc>
          <w:tcPr>
            <w:tcW w:w="270" w:type="pct"/>
            <w:tcBorders>
              <w:left w:val="single" w:sz="12" w:space="0" w:color="auto"/>
            </w:tcBorders>
          </w:tcPr>
          <w:p w:rsidR="00C52CAB" w:rsidRPr="00085E4F" w:rsidRDefault="00C52CAB" w:rsidP="00085E4F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  <w:p w:rsidR="00C52CAB" w:rsidRPr="00085E4F" w:rsidRDefault="00C52CAB" w:rsidP="00A91BF5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536" w:type="pct"/>
          </w:tcPr>
          <w:p w:rsidR="00C52CAB" w:rsidRPr="00085E4F" w:rsidRDefault="00C52CAB" w:rsidP="00085E4F">
            <w:pPr>
              <w:pStyle w:val="21"/>
              <w:widowControl w:val="0"/>
              <w:ind w:left="0" w:firstLine="0"/>
              <w:jc w:val="center"/>
            </w:pPr>
          </w:p>
          <w:p w:rsidR="00C52CAB" w:rsidRPr="00085E4F" w:rsidRDefault="00C52CAB" w:rsidP="00085E4F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>
              <w:t>1</w:t>
            </w:r>
            <w:r w:rsidRPr="00085E4F">
              <w:t>6</w:t>
            </w:r>
          </w:p>
        </w:tc>
        <w:tc>
          <w:tcPr>
            <w:tcW w:w="372" w:type="pct"/>
            <w:vMerge/>
            <w:tcBorders>
              <w:right w:val="single" w:sz="12" w:space="0" w:color="auto"/>
            </w:tcBorders>
          </w:tcPr>
          <w:p w:rsidR="00C52CAB" w:rsidRPr="00085E4F" w:rsidRDefault="00C52CAB" w:rsidP="00085E4F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293" w:type="pct"/>
            <w:tcBorders>
              <w:left w:val="single" w:sz="12" w:space="0" w:color="auto"/>
            </w:tcBorders>
          </w:tcPr>
          <w:p w:rsidR="00C52CAB" w:rsidRPr="00085E4F" w:rsidRDefault="00C52CAB" w:rsidP="00085E4F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  <w:p w:rsidR="00C52CAB" w:rsidRPr="00085E4F" w:rsidRDefault="00C52CAB" w:rsidP="00A91BF5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08" w:type="pct"/>
            <w:vMerge/>
            <w:tcBorders>
              <w:right w:val="single" w:sz="12" w:space="0" w:color="auto"/>
            </w:tcBorders>
          </w:tcPr>
          <w:p w:rsidR="00C52CAB" w:rsidRPr="00085E4F" w:rsidRDefault="00C52CAB" w:rsidP="00085E4F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394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52CAB" w:rsidRPr="00085E4F" w:rsidRDefault="00C52CAB" w:rsidP="00085E4F">
            <w:pPr>
              <w:pStyle w:val="21"/>
              <w:widowControl w:val="0"/>
              <w:ind w:left="0" w:firstLine="0"/>
              <w:jc w:val="center"/>
              <w:rPr>
                <w:b/>
                <w:highlight w:val="yellow"/>
              </w:rPr>
            </w:pPr>
          </w:p>
        </w:tc>
        <w:tc>
          <w:tcPr>
            <w:tcW w:w="465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52CAB" w:rsidRPr="00085E4F" w:rsidRDefault="00C52CAB" w:rsidP="00085E4F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510" w:type="pct"/>
            <w:tcBorders>
              <w:left w:val="single" w:sz="12" w:space="0" w:color="auto"/>
              <w:right w:val="single" w:sz="12" w:space="0" w:color="auto"/>
            </w:tcBorders>
          </w:tcPr>
          <w:p w:rsidR="00C52CAB" w:rsidRPr="00085E4F" w:rsidRDefault="00C52CAB" w:rsidP="00085E4F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</w:tr>
      <w:tr w:rsidR="00C52CAB" w:rsidRPr="00085E4F" w:rsidTr="00C52CAB">
        <w:trPr>
          <w:trHeight w:val="1431"/>
        </w:trPr>
        <w:tc>
          <w:tcPr>
            <w:tcW w:w="45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2CAB" w:rsidRPr="00085E4F" w:rsidRDefault="00C52CAB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ПК 2.1-2.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2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2CAB" w:rsidRPr="00085E4F" w:rsidRDefault="00C52CAB" w:rsidP="00085E4F">
            <w:pPr>
              <w:widowControl w:val="0"/>
              <w:spacing w:after="0" w:line="240" w:lineRule="auto"/>
              <w:rPr>
                <w:rFonts w:ascii="Times New Roman" w:hAnsi="Times New Roman"/>
                <w:i/>
              </w:rPr>
            </w:pPr>
            <w:r w:rsidRPr="00085E4F">
              <w:rPr>
                <w:rFonts w:ascii="Times New Roman" w:hAnsi="Times New Roman"/>
                <w:b/>
              </w:rPr>
              <w:t>Производственная практика (по профилю специальности)</w:t>
            </w:r>
            <w:r w:rsidRPr="00085E4F">
              <w:rPr>
                <w:rFonts w:ascii="Times New Roman" w:hAnsi="Times New Roman"/>
              </w:rPr>
              <w:t xml:space="preserve">, часов </w:t>
            </w:r>
            <w:r w:rsidRPr="00085E4F">
              <w:rPr>
                <w:rFonts w:ascii="Times New Roman" w:hAnsi="Times New Roman"/>
                <w:i/>
              </w:rPr>
              <w:t>(если предусмотрена концентрированная практика)</w:t>
            </w:r>
            <w:r w:rsidRPr="00085E4F">
              <w:rPr>
                <w:rStyle w:val="ad"/>
                <w:i/>
              </w:rPr>
              <w:t>**</w:t>
            </w:r>
          </w:p>
        </w:tc>
        <w:tc>
          <w:tcPr>
            <w:tcW w:w="27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</w:rPr>
              <w:t>3 нед.</w:t>
            </w:r>
          </w:p>
        </w:tc>
        <w:tc>
          <w:tcPr>
            <w:tcW w:w="2273" w:type="pct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465" w:type="pct"/>
            <w:tcBorders>
              <w:bottom w:val="single" w:sz="12" w:space="0" w:color="auto"/>
              <w:right w:val="single" w:sz="12" w:space="0" w:color="auto"/>
            </w:tcBorders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 нед.</w:t>
            </w:r>
          </w:p>
        </w:tc>
        <w:tc>
          <w:tcPr>
            <w:tcW w:w="510" w:type="pct"/>
            <w:tcBorders>
              <w:bottom w:val="single" w:sz="12" w:space="0" w:color="auto"/>
              <w:right w:val="single" w:sz="12" w:space="0" w:color="auto"/>
            </w:tcBorders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52CAB" w:rsidRPr="00085E4F" w:rsidTr="00C52CAB">
        <w:trPr>
          <w:trHeight w:val="247"/>
        </w:trPr>
        <w:tc>
          <w:tcPr>
            <w:tcW w:w="45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2CAB" w:rsidRPr="00085E4F" w:rsidRDefault="00C52CAB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2CAB" w:rsidRPr="00085E4F" w:rsidRDefault="00C52CAB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Экзамен по модулю</w:t>
            </w:r>
          </w:p>
        </w:tc>
        <w:tc>
          <w:tcPr>
            <w:tcW w:w="27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2CAB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73" w:type="pct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465" w:type="pct"/>
            <w:tcBorders>
              <w:bottom w:val="single" w:sz="12" w:space="0" w:color="auto"/>
              <w:right w:val="single" w:sz="12" w:space="0" w:color="auto"/>
            </w:tcBorders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0" w:type="pct"/>
            <w:tcBorders>
              <w:bottom w:val="single" w:sz="12" w:space="0" w:color="auto"/>
              <w:right w:val="single" w:sz="12" w:space="0" w:color="auto"/>
            </w:tcBorders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</w:tr>
      <w:tr w:rsidR="00C52CAB" w:rsidRPr="00085E4F" w:rsidTr="00C52CAB">
        <w:trPr>
          <w:trHeight w:val="187"/>
        </w:trPr>
        <w:tc>
          <w:tcPr>
            <w:tcW w:w="45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2CAB" w:rsidRPr="00085E4F" w:rsidRDefault="00C52CAB" w:rsidP="00085E4F">
            <w:pPr>
              <w:pStyle w:val="21"/>
              <w:widowControl w:val="0"/>
              <w:ind w:left="0" w:firstLine="0"/>
              <w:rPr>
                <w:b/>
              </w:rPr>
            </w:pPr>
          </w:p>
        </w:tc>
        <w:tc>
          <w:tcPr>
            <w:tcW w:w="102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2CAB" w:rsidRPr="00085E4F" w:rsidRDefault="00C52CAB" w:rsidP="00085E4F">
            <w:pPr>
              <w:pStyle w:val="21"/>
              <w:widowControl w:val="0"/>
              <w:ind w:left="0" w:firstLine="0"/>
              <w:jc w:val="both"/>
              <w:rPr>
                <w:b/>
              </w:rPr>
            </w:pPr>
            <w:r w:rsidRPr="00085E4F">
              <w:rPr>
                <w:b/>
              </w:rPr>
              <w:t>Всего:</w:t>
            </w:r>
          </w:p>
        </w:tc>
        <w:tc>
          <w:tcPr>
            <w:tcW w:w="2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2CAB" w:rsidRPr="00085E4F" w:rsidRDefault="00C52CAB" w:rsidP="00A91BF5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250</w:t>
            </w:r>
          </w:p>
        </w:tc>
        <w:tc>
          <w:tcPr>
            <w:tcW w:w="2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52CAB" w:rsidRPr="00085E4F" w:rsidRDefault="00C52CAB" w:rsidP="00A91BF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</w:rPr>
              <w:t>1</w:t>
            </w:r>
            <w:r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53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2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29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2CAB" w:rsidRPr="00085E4F" w:rsidRDefault="00C52CAB" w:rsidP="00C52C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40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3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46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108</w:t>
            </w:r>
          </w:p>
        </w:tc>
        <w:tc>
          <w:tcPr>
            <w:tcW w:w="51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2CAB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</w:tr>
    </w:tbl>
    <w:p w:rsidR="00891DD1" w:rsidRPr="00085E4F" w:rsidRDefault="00891DD1" w:rsidP="00085E4F">
      <w:pPr>
        <w:widowControl w:val="0"/>
        <w:spacing w:after="0" w:line="240" w:lineRule="auto"/>
        <w:rPr>
          <w:rFonts w:ascii="Times New Roman" w:hAnsi="Times New Roman"/>
        </w:rPr>
      </w:pPr>
    </w:p>
    <w:p w:rsidR="00891DD1" w:rsidRPr="00085E4F" w:rsidRDefault="00891DD1" w:rsidP="00085E4F">
      <w:pPr>
        <w:widowControl w:val="0"/>
        <w:spacing w:after="0" w:line="240" w:lineRule="auto"/>
        <w:jc w:val="both"/>
        <w:rPr>
          <w:rFonts w:ascii="Times New Roman" w:hAnsi="Times New Roman"/>
          <w:b/>
        </w:rPr>
      </w:pPr>
      <w:r w:rsidRPr="00085E4F">
        <w:rPr>
          <w:rFonts w:ascii="Times New Roman" w:hAnsi="Times New Roman"/>
          <w:b/>
        </w:rPr>
        <w:t>3.</w:t>
      </w:r>
      <w:r w:rsidR="00600F01">
        <w:rPr>
          <w:rFonts w:ascii="Times New Roman" w:hAnsi="Times New Roman"/>
          <w:b/>
        </w:rPr>
        <w:t>1</w:t>
      </w:r>
      <w:r w:rsidRPr="00085E4F">
        <w:rPr>
          <w:rFonts w:ascii="Times New Roman" w:hAnsi="Times New Roman"/>
          <w:b/>
        </w:rPr>
        <w:t xml:space="preserve"> Тематический план профессионального модуля для специальности </w:t>
      </w:r>
      <w:r w:rsidRPr="00085E4F">
        <w:rPr>
          <w:rFonts w:ascii="Times New Roman" w:hAnsi="Times New Roman"/>
          <w:b/>
          <w:u w:val="single"/>
        </w:rPr>
        <w:t>38.02.01 Экономика и бухгалтерский учет (по отраслям) (заочная форма обучения)</w:t>
      </w:r>
    </w:p>
    <w:tbl>
      <w:tblPr>
        <w:tblW w:w="506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3"/>
        <w:gridCol w:w="2976"/>
        <w:gridCol w:w="1091"/>
        <w:gridCol w:w="1021"/>
        <w:gridCol w:w="1641"/>
        <w:gridCol w:w="1134"/>
        <w:gridCol w:w="825"/>
        <w:gridCol w:w="1158"/>
        <w:gridCol w:w="1118"/>
        <w:gridCol w:w="1659"/>
        <w:gridCol w:w="1271"/>
      </w:tblGrid>
      <w:tr w:rsidR="00C52CAB" w:rsidRPr="00C52CAB" w:rsidTr="00C52CAB">
        <w:trPr>
          <w:cantSplit/>
          <w:trHeight w:val="435"/>
        </w:trPr>
        <w:tc>
          <w:tcPr>
            <w:tcW w:w="45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</w:rPr>
              <w:t>Коды профессиональных компетенций</w:t>
            </w:r>
          </w:p>
        </w:tc>
        <w:tc>
          <w:tcPr>
            <w:tcW w:w="974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</w:rPr>
              <w:t>Наименования разделов профессионального модуля</w:t>
            </w:r>
          </w:p>
        </w:tc>
        <w:tc>
          <w:tcPr>
            <w:tcW w:w="357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</w:rPr>
            </w:pPr>
            <w:r w:rsidRPr="00085E4F">
              <w:rPr>
                <w:rFonts w:ascii="Times New Roman" w:hAnsi="Times New Roman"/>
                <w:b/>
                <w:iCs/>
              </w:rPr>
              <w:t>Всего часов</w:t>
            </w:r>
          </w:p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1891" w:type="pct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909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</w:rPr>
              <w:t>Практика</w:t>
            </w:r>
          </w:p>
        </w:tc>
        <w:tc>
          <w:tcPr>
            <w:tcW w:w="416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52CAB" w:rsidRPr="00C52CAB" w:rsidRDefault="00C52CAB" w:rsidP="00C52C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52CAB">
              <w:rPr>
                <w:rFonts w:ascii="Times New Roman" w:hAnsi="Times New Roman"/>
                <w:b/>
              </w:rPr>
              <w:t>Экзамен по модулю</w:t>
            </w:r>
          </w:p>
        </w:tc>
      </w:tr>
      <w:tr w:rsidR="00C52CAB" w:rsidRPr="00C52CAB" w:rsidTr="00C52CAB">
        <w:trPr>
          <w:cantSplit/>
          <w:trHeight w:val="435"/>
        </w:trPr>
        <w:tc>
          <w:tcPr>
            <w:tcW w:w="453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74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57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</w:rPr>
            </w:pPr>
          </w:p>
        </w:tc>
        <w:tc>
          <w:tcPr>
            <w:tcW w:w="1242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</w:rPr>
              <w:t>Обязательная аудиторная учебная нагрузка студента</w:t>
            </w:r>
          </w:p>
        </w:tc>
        <w:tc>
          <w:tcPr>
            <w:tcW w:w="64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</w:rPr>
              <w:t>Самостоятельная работа студента</w:t>
            </w:r>
          </w:p>
        </w:tc>
        <w:tc>
          <w:tcPr>
            <w:tcW w:w="366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</w:rPr>
              <w:t>Учебная,</w:t>
            </w:r>
          </w:p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085E4F">
              <w:rPr>
                <w:rFonts w:ascii="Times New Roman" w:hAnsi="Times New Roman"/>
              </w:rPr>
              <w:t>часов</w:t>
            </w:r>
          </w:p>
        </w:tc>
        <w:tc>
          <w:tcPr>
            <w:tcW w:w="543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</w:rPr>
              <w:t>Производственная (по профилю специальности),</w:t>
            </w:r>
          </w:p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часов</w:t>
            </w:r>
          </w:p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i/>
              </w:rPr>
              <w:t>(если предусмотрена рассредоточенная практика)</w:t>
            </w:r>
          </w:p>
        </w:tc>
        <w:tc>
          <w:tcPr>
            <w:tcW w:w="416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2CAB" w:rsidRPr="00C52CAB" w:rsidRDefault="00C52CAB" w:rsidP="00C52C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52CAB" w:rsidRPr="00085E4F" w:rsidTr="00C52CAB">
        <w:trPr>
          <w:cantSplit/>
          <w:trHeight w:val="390"/>
        </w:trPr>
        <w:tc>
          <w:tcPr>
            <w:tcW w:w="45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2CAB" w:rsidRPr="00085E4F" w:rsidRDefault="00C52CAB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74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2CAB" w:rsidRPr="00085E4F" w:rsidRDefault="00C52CAB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57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2CAB" w:rsidRPr="00085E4F" w:rsidRDefault="00C52CAB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3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52CAB" w:rsidRPr="00085E4F" w:rsidRDefault="00C52CAB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</w:rPr>
              <w:t>Всего,</w:t>
            </w:r>
          </w:p>
          <w:p w:rsidR="00C52CAB" w:rsidRPr="00085E4F" w:rsidRDefault="00C52CAB" w:rsidP="00085E4F">
            <w:pPr>
              <w:widowControl w:val="0"/>
              <w:spacing w:after="0" w:line="240" w:lineRule="auto"/>
              <w:rPr>
                <w:rFonts w:ascii="Times New Roman" w:hAnsi="Times New Roman"/>
                <w:i/>
              </w:rPr>
            </w:pPr>
            <w:r w:rsidRPr="00085E4F">
              <w:rPr>
                <w:rFonts w:ascii="Times New Roman" w:hAnsi="Times New Roman"/>
              </w:rPr>
              <w:t>часов</w:t>
            </w:r>
          </w:p>
        </w:tc>
        <w:tc>
          <w:tcPr>
            <w:tcW w:w="537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52CAB" w:rsidRPr="00085E4F" w:rsidRDefault="00C52CAB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</w:rPr>
              <w:t>в т.ч. лабораторные работы и практические занятия,</w:t>
            </w:r>
          </w:p>
          <w:p w:rsidR="00C52CAB" w:rsidRPr="00085E4F" w:rsidRDefault="00C52CAB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часов</w:t>
            </w: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2CAB" w:rsidRPr="00085E4F" w:rsidRDefault="00C52CAB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</w:rPr>
              <w:t>в т.ч., курсовая работа (проект),</w:t>
            </w:r>
          </w:p>
          <w:p w:rsidR="00C52CAB" w:rsidRPr="00085E4F" w:rsidRDefault="00C52CAB" w:rsidP="00085E4F">
            <w:pPr>
              <w:widowControl w:val="0"/>
              <w:spacing w:after="0" w:line="240" w:lineRule="auto"/>
              <w:rPr>
                <w:rFonts w:ascii="Times New Roman" w:hAnsi="Times New Roman"/>
                <w:i/>
              </w:rPr>
            </w:pPr>
            <w:r w:rsidRPr="00085E4F">
              <w:rPr>
                <w:rFonts w:ascii="Times New Roman" w:hAnsi="Times New Roman"/>
              </w:rPr>
              <w:t>часов</w:t>
            </w:r>
          </w:p>
        </w:tc>
        <w:tc>
          <w:tcPr>
            <w:tcW w:w="2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52CAB" w:rsidRPr="00085E4F" w:rsidRDefault="00C52CAB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</w:rPr>
              <w:t>Всего,</w:t>
            </w:r>
          </w:p>
          <w:p w:rsidR="00C52CAB" w:rsidRPr="00085E4F" w:rsidRDefault="00C52CAB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085E4F">
              <w:rPr>
                <w:rFonts w:ascii="Times New Roman" w:hAnsi="Times New Roman"/>
              </w:rPr>
              <w:t>часов</w:t>
            </w:r>
          </w:p>
        </w:tc>
        <w:tc>
          <w:tcPr>
            <w:tcW w:w="37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2CAB" w:rsidRPr="00085E4F" w:rsidRDefault="00C52CAB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</w:rPr>
              <w:t>в т.ч., курсовая работа (проект),</w:t>
            </w:r>
          </w:p>
          <w:p w:rsidR="00C52CAB" w:rsidRPr="00085E4F" w:rsidRDefault="00C52CAB" w:rsidP="00085E4F">
            <w:pPr>
              <w:widowControl w:val="0"/>
              <w:spacing w:after="0" w:line="240" w:lineRule="auto"/>
              <w:rPr>
                <w:rFonts w:ascii="Times New Roman" w:hAnsi="Times New Roman"/>
                <w:i/>
              </w:rPr>
            </w:pPr>
            <w:r w:rsidRPr="00085E4F">
              <w:rPr>
                <w:rFonts w:ascii="Times New Roman" w:hAnsi="Times New Roman"/>
              </w:rPr>
              <w:t>часов</w:t>
            </w:r>
          </w:p>
        </w:tc>
        <w:tc>
          <w:tcPr>
            <w:tcW w:w="366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2CAB" w:rsidRPr="00085E4F" w:rsidRDefault="00C52CAB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4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2CAB" w:rsidRPr="00085E4F" w:rsidRDefault="00C52CAB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16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2CAB" w:rsidRPr="00085E4F" w:rsidRDefault="00C52CAB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52CAB" w:rsidRPr="00085E4F" w:rsidTr="00C52CAB">
        <w:trPr>
          <w:trHeight w:val="390"/>
        </w:trPr>
        <w:tc>
          <w:tcPr>
            <w:tcW w:w="45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2CAB" w:rsidRPr="00085E4F" w:rsidRDefault="00C52CAB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1</w:t>
            </w:r>
          </w:p>
        </w:tc>
        <w:tc>
          <w:tcPr>
            <w:tcW w:w="97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2CAB" w:rsidRPr="00085E4F" w:rsidRDefault="00C52CAB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2</w:t>
            </w:r>
          </w:p>
        </w:tc>
        <w:tc>
          <w:tcPr>
            <w:tcW w:w="35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2CAB" w:rsidRPr="00085E4F" w:rsidRDefault="00C52CAB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3</w:t>
            </w:r>
          </w:p>
        </w:tc>
        <w:tc>
          <w:tcPr>
            <w:tcW w:w="334" w:type="pct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52CAB" w:rsidRPr="00085E4F" w:rsidRDefault="00C52CAB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4</w:t>
            </w:r>
          </w:p>
        </w:tc>
        <w:tc>
          <w:tcPr>
            <w:tcW w:w="537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52CAB" w:rsidRPr="00085E4F" w:rsidRDefault="00C52CAB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5</w:t>
            </w:r>
          </w:p>
        </w:tc>
        <w:tc>
          <w:tcPr>
            <w:tcW w:w="371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2CAB" w:rsidRPr="00085E4F" w:rsidRDefault="00C52CAB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6</w:t>
            </w:r>
          </w:p>
        </w:tc>
        <w:tc>
          <w:tcPr>
            <w:tcW w:w="2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52CAB" w:rsidRPr="00085E4F" w:rsidRDefault="00C52CAB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7</w:t>
            </w:r>
          </w:p>
        </w:tc>
        <w:tc>
          <w:tcPr>
            <w:tcW w:w="37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2CAB" w:rsidRPr="00085E4F" w:rsidRDefault="00C52CAB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8</w:t>
            </w:r>
          </w:p>
        </w:tc>
        <w:tc>
          <w:tcPr>
            <w:tcW w:w="36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2CAB" w:rsidRPr="00085E4F" w:rsidRDefault="00C52CAB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9</w:t>
            </w:r>
          </w:p>
        </w:tc>
        <w:tc>
          <w:tcPr>
            <w:tcW w:w="54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2CAB" w:rsidRPr="00085E4F" w:rsidRDefault="00C52CAB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10</w:t>
            </w:r>
          </w:p>
        </w:tc>
        <w:tc>
          <w:tcPr>
            <w:tcW w:w="41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2CAB" w:rsidRPr="00085E4F" w:rsidRDefault="00C52CAB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52CAB" w:rsidRPr="00085E4F" w:rsidTr="00C52CAB">
        <w:trPr>
          <w:cantSplit/>
          <w:trHeight w:val="1016"/>
        </w:trPr>
        <w:tc>
          <w:tcPr>
            <w:tcW w:w="45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52CAB" w:rsidRPr="00085E4F" w:rsidRDefault="00C52CAB" w:rsidP="003A3418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</w:rPr>
              <w:t>ПК</w:t>
            </w:r>
            <w:r>
              <w:rPr>
                <w:rFonts w:ascii="Times New Roman" w:hAnsi="Times New Roman"/>
                <w:b/>
              </w:rPr>
              <w:t>-</w:t>
            </w:r>
            <w:r w:rsidRPr="00085E4F">
              <w:rPr>
                <w:rFonts w:ascii="Times New Roman" w:hAnsi="Times New Roman"/>
                <w:b/>
              </w:rPr>
              <w:t>2.1</w:t>
            </w:r>
            <w:r>
              <w:rPr>
                <w:rFonts w:ascii="Times New Roman" w:hAnsi="Times New Roman"/>
                <w:b/>
              </w:rPr>
              <w:t>; ПК-2.4; ПК-2.7</w:t>
            </w:r>
          </w:p>
        </w:tc>
        <w:tc>
          <w:tcPr>
            <w:tcW w:w="97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52CAB" w:rsidRPr="00085E4F" w:rsidRDefault="00C52CAB" w:rsidP="00A91BF5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</w:rPr>
              <w:t>МДК 02.01.</w:t>
            </w:r>
            <w:r w:rsidRPr="00085E4F">
              <w:rPr>
                <w:rFonts w:ascii="Times New Roman" w:hAnsi="Times New Roman"/>
              </w:rPr>
              <w:t xml:space="preserve">  </w:t>
            </w:r>
            <w:r w:rsidRPr="00085E4F">
              <w:rPr>
                <w:rFonts w:ascii="Times New Roman" w:hAnsi="Times New Roman"/>
                <w:b/>
              </w:rPr>
              <w:t xml:space="preserve">Практические основы бухгалтерского учета источников формирования </w:t>
            </w:r>
            <w:r>
              <w:rPr>
                <w:rFonts w:ascii="Times New Roman" w:hAnsi="Times New Roman"/>
                <w:b/>
              </w:rPr>
              <w:t xml:space="preserve">активов </w:t>
            </w:r>
            <w:r w:rsidRPr="00085E4F">
              <w:rPr>
                <w:rFonts w:ascii="Times New Roman" w:hAnsi="Times New Roman"/>
                <w:b/>
              </w:rPr>
              <w:t>организации</w:t>
            </w:r>
          </w:p>
        </w:tc>
        <w:tc>
          <w:tcPr>
            <w:tcW w:w="35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80</w:t>
            </w:r>
          </w:p>
        </w:tc>
        <w:tc>
          <w:tcPr>
            <w:tcW w:w="334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C52CAB" w:rsidRPr="00085E4F" w:rsidRDefault="00C52CAB" w:rsidP="00A91BF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</w:rPr>
              <w:t>2</w:t>
            </w:r>
            <w:r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537" w:type="pct"/>
            <w:tcBorders>
              <w:top w:val="single" w:sz="12" w:space="0" w:color="auto"/>
            </w:tcBorders>
            <w:vAlign w:val="center"/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371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-</w:t>
            </w:r>
          </w:p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0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</w:rPr>
              <w:t>6</w:t>
            </w:r>
            <w:r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379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</w:rPr>
              <w:t>-</w:t>
            </w:r>
          </w:p>
        </w:tc>
        <w:tc>
          <w:tcPr>
            <w:tcW w:w="366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54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</w:rPr>
              <w:t>-</w:t>
            </w:r>
          </w:p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1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52CAB" w:rsidRPr="00085E4F" w:rsidTr="00C52CAB">
        <w:trPr>
          <w:cantSplit/>
          <w:trHeight w:val="609"/>
        </w:trPr>
        <w:tc>
          <w:tcPr>
            <w:tcW w:w="453" w:type="pct"/>
            <w:tcBorders>
              <w:left w:val="single" w:sz="12" w:space="0" w:color="auto"/>
              <w:right w:val="single" w:sz="12" w:space="0" w:color="auto"/>
            </w:tcBorders>
          </w:tcPr>
          <w:p w:rsidR="00C52CAB" w:rsidRPr="00085E4F" w:rsidRDefault="00C52CAB" w:rsidP="00AD6F76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</w:rPr>
              <w:t>ПК 2.2-ПК 2.</w:t>
            </w:r>
            <w:r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974" w:type="pct"/>
            <w:tcBorders>
              <w:left w:val="single" w:sz="12" w:space="0" w:color="auto"/>
              <w:right w:val="single" w:sz="12" w:space="0" w:color="auto"/>
            </w:tcBorders>
          </w:tcPr>
          <w:p w:rsidR="00C52CAB" w:rsidRPr="00085E4F" w:rsidRDefault="00C52CAB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</w:rPr>
              <w:t>МДК 02.02.</w:t>
            </w:r>
            <w:r w:rsidRPr="00085E4F">
              <w:rPr>
                <w:rFonts w:ascii="Times New Roman" w:hAnsi="Times New Roman"/>
              </w:rPr>
              <w:t xml:space="preserve">  </w:t>
            </w:r>
            <w:r w:rsidRPr="00085E4F">
              <w:rPr>
                <w:rFonts w:ascii="Times New Roman" w:hAnsi="Times New Roman"/>
                <w:b/>
              </w:rPr>
              <w:t>Бухгалтерская технология проведения и оформления инвентаризации</w:t>
            </w:r>
          </w:p>
        </w:tc>
        <w:tc>
          <w:tcPr>
            <w:tcW w:w="357" w:type="pct"/>
            <w:tcBorders>
              <w:left w:val="single" w:sz="12" w:space="0" w:color="auto"/>
              <w:right w:val="single" w:sz="12" w:space="0" w:color="auto"/>
            </w:tcBorders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56</w:t>
            </w:r>
          </w:p>
        </w:tc>
        <w:tc>
          <w:tcPr>
            <w:tcW w:w="334" w:type="pct"/>
            <w:tcBorders>
              <w:left w:val="single" w:sz="12" w:space="0" w:color="auto"/>
            </w:tcBorders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537" w:type="pct"/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371" w:type="pct"/>
            <w:vMerge/>
            <w:tcBorders>
              <w:right w:val="single" w:sz="12" w:space="0" w:color="auto"/>
            </w:tcBorders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70" w:type="pct"/>
            <w:tcBorders>
              <w:left w:val="single" w:sz="12" w:space="0" w:color="auto"/>
            </w:tcBorders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C52CAB" w:rsidRPr="00085E4F" w:rsidRDefault="00C52CAB" w:rsidP="00A91BF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48</w:t>
            </w:r>
          </w:p>
        </w:tc>
        <w:tc>
          <w:tcPr>
            <w:tcW w:w="379" w:type="pct"/>
            <w:vMerge/>
            <w:tcBorders>
              <w:right w:val="single" w:sz="12" w:space="0" w:color="auto"/>
            </w:tcBorders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66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3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6" w:type="pct"/>
            <w:tcBorders>
              <w:left w:val="single" w:sz="12" w:space="0" w:color="auto"/>
              <w:right w:val="single" w:sz="12" w:space="0" w:color="auto"/>
            </w:tcBorders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52CAB" w:rsidRPr="00085E4F" w:rsidTr="00C52CAB">
        <w:tc>
          <w:tcPr>
            <w:tcW w:w="45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2CAB" w:rsidRPr="00085E4F" w:rsidRDefault="00C52CAB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ПК 2.1-2.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2CAB" w:rsidRPr="00085E4F" w:rsidRDefault="00C52CAB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  <w:b/>
              </w:rPr>
              <w:t>Производственная практика (по профилю специальности)</w:t>
            </w:r>
            <w:r w:rsidRPr="00085E4F">
              <w:rPr>
                <w:rFonts w:ascii="Times New Roman" w:hAnsi="Times New Roman"/>
              </w:rPr>
              <w:t xml:space="preserve">, часов </w:t>
            </w:r>
            <w:r w:rsidRPr="00085E4F">
              <w:rPr>
                <w:rFonts w:ascii="Times New Roman" w:hAnsi="Times New Roman"/>
                <w:i/>
              </w:rPr>
              <w:t xml:space="preserve">(если предусмотрена </w:t>
            </w:r>
            <w:r w:rsidRPr="00085E4F">
              <w:rPr>
                <w:rFonts w:ascii="Times New Roman" w:hAnsi="Times New Roman"/>
                <w:i/>
              </w:rPr>
              <w:lastRenderedPageBreak/>
              <w:t>концентрированная практика)</w:t>
            </w:r>
          </w:p>
        </w:tc>
        <w:tc>
          <w:tcPr>
            <w:tcW w:w="35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C52CAB" w:rsidRPr="00085E4F" w:rsidRDefault="00C52CAB" w:rsidP="00A91BF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Pr="00085E4F">
              <w:rPr>
                <w:rFonts w:ascii="Times New Roman" w:hAnsi="Times New Roman"/>
                <w:b/>
              </w:rPr>
              <w:t xml:space="preserve"> нед</w:t>
            </w:r>
          </w:p>
        </w:tc>
        <w:tc>
          <w:tcPr>
            <w:tcW w:w="2257" w:type="pct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3" w:type="pct"/>
            <w:tcBorders>
              <w:bottom w:val="single" w:sz="12" w:space="0" w:color="auto"/>
              <w:right w:val="single" w:sz="12" w:space="0" w:color="auto"/>
            </w:tcBorders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Pr="00085E4F">
              <w:rPr>
                <w:rFonts w:ascii="Times New Roman" w:hAnsi="Times New Roman"/>
                <w:b/>
              </w:rPr>
              <w:t xml:space="preserve"> нед</w:t>
            </w:r>
          </w:p>
        </w:tc>
        <w:tc>
          <w:tcPr>
            <w:tcW w:w="416" w:type="pct"/>
            <w:tcBorders>
              <w:bottom w:val="single" w:sz="12" w:space="0" w:color="auto"/>
              <w:right w:val="single" w:sz="12" w:space="0" w:color="auto"/>
            </w:tcBorders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52CAB" w:rsidRPr="00085E4F" w:rsidTr="00C52CAB">
        <w:tc>
          <w:tcPr>
            <w:tcW w:w="45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2CAB" w:rsidRPr="00085E4F" w:rsidRDefault="00C52CAB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2CAB" w:rsidRPr="00085E4F" w:rsidRDefault="00C52CAB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Экзамен по модулю</w:t>
            </w:r>
          </w:p>
        </w:tc>
        <w:tc>
          <w:tcPr>
            <w:tcW w:w="35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57" w:type="pct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3" w:type="pct"/>
            <w:tcBorders>
              <w:bottom w:val="single" w:sz="12" w:space="0" w:color="auto"/>
              <w:right w:val="single" w:sz="12" w:space="0" w:color="auto"/>
            </w:tcBorders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16" w:type="pct"/>
            <w:tcBorders>
              <w:bottom w:val="single" w:sz="12" w:space="0" w:color="auto"/>
              <w:right w:val="single" w:sz="12" w:space="0" w:color="auto"/>
            </w:tcBorders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</w:tr>
      <w:tr w:rsidR="00C52CAB" w:rsidRPr="00085E4F" w:rsidTr="00C52CAB">
        <w:trPr>
          <w:trHeight w:val="121"/>
        </w:trPr>
        <w:tc>
          <w:tcPr>
            <w:tcW w:w="45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2CAB" w:rsidRPr="00085E4F" w:rsidRDefault="00C52CAB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7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2CAB" w:rsidRPr="00085E4F" w:rsidRDefault="00C52CAB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</w:rPr>
              <w:t>Всего:</w:t>
            </w:r>
          </w:p>
        </w:tc>
        <w:tc>
          <w:tcPr>
            <w:tcW w:w="3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2CAB" w:rsidRPr="00085E4F" w:rsidRDefault="00C52CAB" w:rsidP="00A91BF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250</w:t>
            </w:r>
          </w:p>
        </w:tc>
        <w:tc>
          <w:tcPr>
            <w:tcW w:w="33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52CAB" w:rsidRPr="00085E4F" w:rsidRDefault="00C52CAB" w:rsidP="00A91BF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28</w:t>
            </w:r>
          </w:p>
        </w:tc>
        <w:tc>
          <w:tcPr>
            <w:tcW w:w="53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108</w:t>
            </w:r>
          </w:p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7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36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2CAB" w:rsidRPr="00085E4F" w:rsidRDefault="00C52CAB" w:rsidP="00A91BF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108</w:t>
            </w:r>
          </w:p>
        </w:tc>
        <w:tc>
          <w:tcPr>
            <w:tcW w:w="41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52CAB" w:rsidRDefault="00C52CAB" w:rsidP="00A91BF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</w:tr>
    </w:tbl>
    <w:p w:rsidR="00891DD1" w:rsidRPr="00085E4F" w:rsidRDefault="00891DD1" w:rsidP="00085E4F">
      <w:pPr>
        <w:widowControl w:val="0"/>
        <w:spacing w:after="0" w:line="240" w:lineRule="auto"/>
        <w:rPr>
          <w:rFonts w:ascii="Times New Roman" w:hAnsi="Times New Roman"/>
        </w:rPr>
      </w:pPr>
    </w:p>
    <w:p w:rsidR="00891DD1" w:rsidRPr="00085E4F" w:rsidRDefault="00600F01" w:rsidP="00085E4F">
      <w:pPr>
        <w:widowControl w:val="0"/>
        <w:spacing w:after="0" w:line="240" w:lineRule="auto"/>
        <w:jc w:val="both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caps/>
          <w:sz w:val="24"/>
        </w:rPr>
        <w:t>3.2</w:t>
      </w:r>
      <w:r w:rsidR="00891DD1" w:rsidRPr="00085E4F">
        <w:rPr>
          <w:rFonts w:ascii="Times New Roman" w:hAnsi="Times New Roman"/>
          <w:b/>
          <w:caps/>
          <w:sz w:val="24"/>
        </w:rPr>
        <w:t xml:space="preserve"> </w:t>
      </w:r>
      <w:r w:rsidR="00891DD1" w:rsidRPr="00085E4F">
        <w:rPr>
          <w:rFonts w:ascii="Times New Roman" w:hAnsi="Times New Roman"/>
          <w:b/>
          <w:sz w:val="24"/>
        </w:rPr>
        <w:t xml:space="preserve">Содержание обучения по профессиональному модулю (ПМ) для специальности </w:t>
      </w:r>
      <w:r w:rsidR="00891DD1" w:rsidRPr="00085E4F">
        <w:rPr>
          <w:rFonts w:ascii="Times New Roman" w:hAnsi="Times New Roman"/>
          <w:b/>
          <w:sz w:val="24"/>
          <w:u w:val="single"/>
        </w:rPr>
        <w:t>38.02.01 Экономика и бухгалтерский учет (по отраслям) (очная форма обучения)</w:t>
      </w:r>
    </w:p>
    <w:p w:rsidR="00891DD1" w:rsidRPr="00085E4F" w:rsidRDefault="00891DD1" w:rsidP="00085E4F">
      <w:pPr>
        <w:widowControl w:val="0"/>
        <w:spacing w:after="0" w:line="240" w:lineRule="auto"/>
        <w:jc w:val="both"/>
        <w:rPr>
          <w:rFonts w:ascii="Times New Roman" w:hAnsi="Times New Roman"/>
          <w:b/>
          <w:u w:val="single"/>
        </w:rPr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369"/>
        <w:gridCol w:w="141"/>
        <w:gridCol w:w="9639"/>
        <w:gridCol w:w="1134"/>
        <w:gridCol w:w="1276"/>
      </w:tblGrid>
      <w:tr w:rsidR="00891DD1" w:rsidRPr="00085E4F" w:rsidTr="00B44281">
        <w:tc>
          <w:tcPr>
            <w:tcW w:w="3510" w:type="dxa"/>
            <w:gridSpan w:val="2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  <w:b/>
                <w:bCs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9639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</w:rPr>
            </w:pPr>
            <w:r w:rsidRPr="00085E4F">
              <w:rPr>
                <w:rFonts w:ascii="Times New Roman" w:hAnsi="Times New Roman"/>
                <w:b/>
                <w:bCs/>
              </w:rPr>
              <w:t>Содержание учебного материала, лабораторные работы и практические занятия, самостоятельная работа студента, курсовая работа (проект)</w:t>
            </w:r>
            <w:r w:rsidRPr="00085E4F">
              <w:rPr>
                <w:rFonts w:ascii="Times New Roman" w:hAnsi="Times New Roman"/>
                <w:bCs/>
                <w:i/>
              </w:rPr>
              <w:t xml:space="preserve"> </w:t>
            </w:r>
          </w:p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85E4F">
              <w:rPr>
                <w:rFonts w:ascii="Times New Roman" w:hAnsi="Times New Roman"/>
                <w:b/>
                <w:bCs/>
              </w:rPr>
              <w:t>Объем часов</w:t>
            </w:r>
          </w:p>
        </w:tc>
        <w:tc>
          <w:tcPr>
            <w:tcW w:w="1276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vertAlign w:val="superscript"/>
              </w:rPr>
            </w:pPr>
            <w:r w:rsidRPr="00085E4F">
              <w:rPr>
                <w:rFonts w:ascii="Times New Roman" w:hAnsi="Times New Roman"/>
                <w:b/>
                <w:bCs/>
              </w:rPr>
              <w:t>Уровень освоения</w:t>
            </w:r>
            <w:r w:rsidRPr="00085E4F">
              <w:rPr>
                <w:rFonts w:ascii="Times New Roman" w:hAnsi="Times New Roman"/>
                <w:b/>
                <w:bCs/>
                <w:vertAlign w:val="superscript"/>
              </w:rPr>
              <w:t>*</w:t>
            </w:r>
          </w:p>
        </w:tc>
      </w:tr>
      <w:tr w:rsidR="00891DD1" w:rsidRPr="00085E4F" w:rsidTr="00B44281">
        <w:tc>
          <w:tcPr>
            <w:tcW w:w="3510" w:type="dxa"/>
            <w:gridSpan w:val="2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85E4F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9639" w:type="dxa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4</w:t>
            </w:r>
          </w:p>
        </w:tc>
      </w:tr>
      <w:tr w:rsidR="00891DD1" w:rsidRPr="00085E4F" w:rsidTr="00B44281">
        <w:tc>
          <w:tcPr>
            <w:tcW w:w="3510" w:type="dxa"/>
            <w:gridSpan w:val="2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85E4F">
              <w:rPr>
                <w:rFonts w:ascii="Times New Roman" w:hAnsi="Times New Roman"/>
                <w:b/>
                <w:bCs/>
              </w:rPr>
              <w:t xml:space="preserve">Раздел 1.  ПМ.02 </w:t>
            </w:r>
          </w:p>
          <w:p w:rsidR="00891DD1" w:rsidRPr="00085E4F" w:rsidRDefault="00891DD1" w:rsidP="00BB428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85E4F">
              <w:rPr>
                <w:rFonts w:ascii="Times New Roman" w:hAnsi="Times New Roman"/>
                <w:b/>
                <w:bCs/>
              </w:rPr>
              <w:t xml:space="preserve">Ведение бухгалтерского учета источников формирования </w:t>
            </w:r>
            <w:r w:rsidR="00BB4285">
              <w:rPr>
                <w:rFonts w:ascii="Times New Roman" w:hAnsi="Times New Roman"/>
                <w:b/>
                <w:bCs/>
              </w:rPr>
              <w:t>активов</w:t>
            </w:r>
            <w:r w:rsidRPr="00085E4F">
              <w:rPr>
                <w:rFonts w:ascii="Times New Roman" w:hAnsi="Times New Roman"/>
                <w:b/>
                <w:bCs/>
              </w:rPr>
              <w:t xml:space="preserve"> и финансовых обязательств организации</w:t>
            </w:r>
          </w:p>
        </w:tc>
        <w:tc>
          <w:tcPr>
            <w:tcW w:w="9639" w:type="dxa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 w:val="restart"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44281">
        <w:tc>
          <w:tcPr>
            <w:tcW w:w="3510" w:type="dxa"/>
            <w:gridSpan w:val="2"/>
          </w:tcPr>
          <w:p w:rsidR="00891DD1" w:rsidRPr="00085E4F" w:rsidRDefault="00891DD1" w:rsidP="00BB428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85E4F">
              <w:rPr>
                <w:rFonts w:ascii="Times New Roman" w:hAnsi="Times New Roman"/>
                <w:b/>
                <w:bCs/>
              </w:rPr>
              <w:t xml:space="preserve">МДК. 02.01  </w:t>
            </w:r>
            <w:r w:rsidRPr="00085E4F">
              <w:rPr>
                <w:rFonts w:ascii="Times New Roman" w:hAnsi="Times New Roman"/>
                <w:b/>
              </w:rPr>
              <w:t xml:space="preserve">Практические основы бухгалтерского учета источников формирования </w:t>
            </w:r>
            <w:r w:rsidR="00BB4285">
              <w:rPr>
                <w:rFonts w:ascii="Times New Roman" w:hAnsi="Times New Roman"/>
                <w:b/>
              </w:rPr>
              <w:t>активов</w:t>
            </w:r>
            <w:r w:rsidRPr="00085E4F">
              <w:rPr>
                <w:rFonts w:ascii="Times New Roman" w:hAnsi="Times New Roman"/>
                <w:b/>
              </w:rPr>
              <w:t xml:space="preserve"> организации</w:t>
            </w:r>
          </w:p>
        </w:tc>
        <w:tc>
          <w:tcPr>
            <w:tcW w:w="9639" w:type="dxa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Align w:val="center"/>
          </w:tcPr>
          <w:p w:rsidR="00891DD1" w:rsidRPr="00085E4F" w:rsidRDefault="0062222D" w:rsidP="0062222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80</w:t>
            </w: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B4285" w:rsidRPr="00085E4F" w:rsidTr="00B44281">
        <w:trPr>
          <w:cantSplit/>
        </w:trPr>
        <w:tc>
          <w:tcPr>
            <w:tcW w:w="3510" w:type="dxa"/>
            <w:gridSpan w:val="2"/>
            <w:vMerge w:val="restart"/>
          </w:tcPr>
          <w:p w:rsidR="00BB4285" w:rsidRPr="00085E4F" w:rsidRDefault="00BB4285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  <w:b/>
                <w:bCs/>
              </w:rPr>
              <w:t>Тема 1.1 Учет собственных средств предприятия [1,2,3]</w:t>
            </w:r>
          </w:p>
        </w:tc>
        <w:tc>
          <w:tcPr>
            <w:tcW w:w="9639" w:type="dxa"/>
          </w:tcPr>
          <w:p w:rsidR="00BB4285" w:rsidRPr="00085E4F" w:rsidRDefault="00BB4285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134" w:type="dxa"/>
            <w:vAlign w:val="center"/>
          </w:tcPr>
          <w:p w:rsidR="00BB4285" w:rsidRPr="00085E4F" w:rsidRDefault="00BB4285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BB4285" w:rsidRPr="00085E4F" w:rsidRDefault="00BB4285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B4285" w:rsidRPr="00085E4F" w:rsidTr="00B44281">
        <w:trPr>
          <w:cantSplit/>
          <w:trHeight w:val="1045"/>
        </w:trPr>
        <w:tc>
          <w:tcPr>
            <w:tcW w:w="3510" w:type="dxa"/>
            <w:gridSpan w:val="2"/>
            <w:vMerge/>
          </w:tcPr>
          <w:p w:rsidR="00BB4285" w:rsidRPr="00085E4F" w:rsidRDefault="00BB4285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639" w:type="dxa"/>
          </w:tcPr>
          <w:p w:rsidR="00BB4285" w:rsidRPr="00085E4F" w:rsidRDefault="00BB4285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Формирование и учет  уставного капитала. Учет расчетов с учредителями. Формирование и учет резервного капитала и его использование. Формирование и учет добавочного капитала и его использование. Учет нераспределенной прибыли. Формирование, учет и использование средств целевого финансирования</w:t>
            </w:r>
          </w:p>
        </w:tc>
        <w:tc>
          <w:tcPr>
            <w:tcW w:w="1134" w:type="dxa"/>
            <w:vAlign w:val="center"/>
          </w:tcPr>
          <w:p w:rsidR="00BB4285" w:rsidRPr="00085E4F" w:rsidRDefault="0062222D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276" w:type="dxa"/>
            <w:vAlign w:val="center"/>
          </w:tcPr>
          <w:p w:rsidR="00BB4285" w:rsidRPr="00085E4F" w:rsidRDefault="00BB4285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2</w:t>
            </w:r>
          </w:p>
        </w:tc>
      </w:tr>
      <w:tr w:rsidR="00BB4285" w:rsidRPr="00085E4F" w:rsidTr="00B44281">
        <w:trPr>
          <w:cantSplit/>
        </w:trPr>
        <w:tc>
          <w:tcPr>
            <w:tcW w:w="3510" w:type="dxa"/>
            <w:gridSpan w:val="2"/>
            <w:vMerge/>
          </w:tcPr>
          <w:p w:rsidR="00BB4285" w:rsidRPr="00085E4F" w:rsidRDefault="00BB4285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639" w:type="dxa"/>
          </w:tcPr>
          <w:p w:rsidR="00BB4285" w:rsidRPr="00085E4F" w:rsidRDefault="00BB4285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  <w:b/>
                <w:bCs/>
              </w:rPr>
              <w:t xml:space="preserve">Практическая работа 1. </w:t>
            </w:r>
            <w:r w:rsidRPr="00085E4F">
              <w:rPr>
                <w:rFonts w:ascii="Times New Roman" w:hAnsi="Times New Roman"/>
              </w:rPr>
              <w:t>Отражение на счетах операций по учету уставного капитала и расчетов с учредителями.</w:t>
            </w:r>
          </w:p>
        </w:tc>
        <w:tc>
          <w:tcPr>
            <w:tcW w:w="1134" w:type="dxa"/>
            <w:vMerge w:val="restart"/>
            <w:vAlign w:val="center"/>
          </w:tcPr>
          <w:p w:rsidR="00BB4285" w:rsidRPr="00085E4F" w:rsidRDefault="00BB4285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8</w:t>
            </w:r>
          </w:p>
        </w:tc>
        <w:tc>
          <w:tcPr>
            <w:tcW w:w="1276" w:type="dxa"/>
            <w:vMerge w:val="restart"/>
            <w:shd w:val="clear" w:color="auto" w:fill="A6A6A6"/>
            <w:vAlign w:val="center"/>
          </w:tcPr>
          <w:p w:rsidR="00BB4285" w:rsidRPr="00085E4F" w:rsidRDefault="00BB4285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B4285" w:rsidRPr="00085E4F" w:rsidTr="00B44281">
        <w:trPr>
          <w:cantSplit/>
        </w:trPr>
        <w:tc>
          <w:tcPr>
            <w:tcW w:w="3510" w:type="dxa"/>
            <w:gridSpan w:val="2"/>
            <w:vMerge/>
          </w:tcPr>
          <w:p w:rsidR="00BB4285" w:rsidRPr="00085E4F" w:rsidRDefault="00BB4285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639" w:type="dxa"/>
          </w:tcPr>
          <w:p w:rsidR="00BB4285" w:rsidRPr="00085E4F" w:rsidRDefault="00BB4285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85E4F">
              <w:rPr>
                <w:rFonts w:ascii="Times New Roman" w:hAnsi="Times New Roman"/>
                <w:b/>
                <w:bCs/>
              </w:rPr>
              <w:t xml:space="preserve">Практическая работа  2. </w:t>
            </w:r>
            <w:r w:rsidRPr="00085E4F">
              <w:rPr>
                <w:rFonts w:ascii="Times New Roman" w:hAnsi="Times New Roman"/>
                <w:bCs/>
              </w:rPr>
              <w:t>Отражение на счетах операций по учету  добавочного капитала.</w:t>
            </w:r>
          </w:p>
        </w:tc>
        <w:tc>
          <w:tcPr>
            <w:tcW w:w="1134" w:type="dxa"/>
            <w:vMerge/>
            <w:vAlign w:val="center"/>
          </w:tcPr>
          <w:p w:rsidR="00BB4285" w:rsidRPr="00085E4F" w:rsidRDefault="00BB4285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BB4285" w:rsidRPr="00085E4F" w:rsidRDefault="00BB4285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B4285" w:rsidRPr="00085E4F" w:rsidTr="00B44281">
        <w:trPr>
          <w:cantSplit/>
          <w:trHeight w:val="70"/>
        </w:trPr>
        <w:tc>
          <w:tcPr>
            <w:tcW w:w="3510" w:type="dxa"/>
            <w:gridSpan w:val="2"/>
            <w:vMerge/>
          </w:tcPr>
          <w:p w:rsidR="00BB4285" w:rsidRPr="00085E4F" w:rsidRDefault="00BB4285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639" w:type="dxa"/>
          </w:tcPr>
          <w:p w:rsidR="00BB4285" w:rsidRPr="00085E4F" w:rsidRDefault="00BB4285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85E4F">
              <w:rPr>
                <w:rFonts w:ascii="Times New Roman" w:hAnsi="Times New Roman"/>
                <w:b/>
                <w:bCs/>
              </w:rPr>
              <w:t xml:space="preserve">Практическая работа  3, 4. </w:t>
            </w:r>
            <w:r w:rsidRPr="00085E4F">
              <w:rPr>
                <w:rFonts w:ascii="Times New Roman" w:hAnsi="Times New Roman"/>
                <w:bCs/>
              </w:rPr>
              <w:t>Отражение на счетах операций по учету образования и использования резервного капитала и использования прибыли.</w:t>
            </w:r>
          </w:p>
        </w:tc>
        <w:tc>
          <w:tcPr>
            <w:tcW w:w="1134" w:type="dxa"/>
            <w:vMerge/>
            <w:vAlign w:val="center"/>
          </w:tcPr>
          <w:p w:rsidR="00BB4285" w:rsidRPr="00085E4F" w:rsidRDefault="00BB4285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BB4285" w:rsidRPr="00085E4F" w:rsidRDefault="00BB4285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B4285" w:rsidRPr="00085E4F" w:rsidTr="00B44281">
        <w:trPr>
          <w:cantSplit/>
          <w:trHeight w:val="70"/>
        </w:trPr>
        <w:tc>
          <w:tcPr>
            <w:tcW w:w="3510" w:type="dxa"/>
            <w:gridSpan w:val="2"/>
            <w:vMerge/>
          </w:tcPr>
          <w:p w:rsidR="00BB4285" w:rsidRPr="00085E4F" w:rsidRDefault="00BB4285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639" w:type="dxa"/>
          </w:tcPr>
          <w:p w:rsidR="00BB4285" w:rsidRPr="00BB4285" w:rsidRDefault="00BB4285" w:rsidP="00BB428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428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Контрольная работа №1 </w:t>
            </w:r>
            <w:r w:rsidRPr="00BB4285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Pr="00BB428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Имущество организации и источники их формирования</w:t>
            </w:r>
            <w:r w:rsidRPr="00BB4285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134" w:type="dxa"/>
            <w:vAlign w:val="center"/>
          </w:tcPr>
          <w:p w:rsidR="00BB4285" w:rsidRPr="00BB4285" w:rsidRDefault="00BB4285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BB4285" w:rsidRPr="00085E4F" w:rsidRDefault="00BB4285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44281">
        <w:trPr>
          <w:cantSplit/>
        </w:trPr>
        <w:tc>
          <w:tcPr>
            <w:tcW w:w="3510" w:type="dxa"/>
            <w:gridSpan w:val="2"/>
            <w:vMerge w:val="restart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  <w:b/>
                <w:bCs/>
              </w:rPr>
              <w:t>Тема 1.2 Учет займов и кредитов [2,4,7]</w:t>
            </w:r>
          </w:p>
        </w:tc>
        <w:tc>
          <w:tcPr>
            <w:tcW w:w="9639" w:type="dxa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134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44281">
        <w:trPr>
          <w:cantSplit/>
        </w:trPr>
        <w:tc>
          <w:tcPr>
            <w:tcW w:w="3510" w:type="dxa"/>
            <w:gridSpan w:val="2"/>
            <w:vMerge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639" w:type="dxa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  <w:spacing w:val="-1"/>
              </w:rPr>
              <w:t xml:space="preserve">Понятие кредитов и займов, их отличительные особенности. Классификация кредитов. </w:t>
            </w:r>
            <w:r w:rsidRPr="00085E4F">
              <w:rPr>
                <w:rFonts w:ascii="Times New Roman" w:hAnsi="Times New Roman"/>
              </w:rPr>
              <w:t xml:space="preserve">Нормативное регулирование бухгалтерского учета кредитов и займов </w:t>
            </w:r>
            <w:r w:rsidRPr="00085E4F">
              <w:rPr>
                <w:rFonts w:ascii="Times New Roman" w:hAnsi="Times New Roman"/>
                <w:spacing w:val="-1"/>
              </w:rPr>
              <w:t>Учет задолженности по полученным кредитам и займам.</w:t>
            </w:r>
            <w:r w:rsidRPr="00085E4F">
              <w:rPr>
                <w:rFonts w:ascii="Times New Roman" w:hAnsi="Times New Roman"/>
              </w:rPr>
              <w:t xml:space="preserve"> </w:t>
            </w:r>
            <w:r w:rsidRPr="00085E4F">
              <w:rPr>
                <w:rFonts w:ascii="Times New Roman" w:hAnsi="Times New Roman"/>
                <w:spacing w:val="-1"/>
              </w:rPr>
              <w:t>Учет процентов по кредитам и займам.</w:t>
            </w:r>
          </w:p>
        </w:tc>
        <w:tc>
          <w:tcPr>
            <w:tcW w:w="1134" w:type="dxa"/>
            <w:vAlign w:val="center"/>
          </w:tcPr>
          <w:p w:rsidR="00891DD1" w:rsidRPr="00085E4F" w:rsidRDefault="0062222D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276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2</w:t>
            </w:r>
          </w:p>
        </w:tc>
      </w:tr>
      <w:tr w:rsidR="00891DD1" w:rsidRPr="00085E4F" w:rsidTr="00B44281">
        <w:trPr>
          <w:cantSplit/>
        </w:trPr>
        <w:tc>
          <w:tcPr>
            <w:tcW w:w="3510" w:type="dxa"/>
            <w:gridSpan w:val="2"/>
            <w:vMerge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639" w:type="dxa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85E4F">
              <w:rPr>
                <w:rFonts w:ascii="Times New Roman" w:hAnsi="Times New Roman"/>
                <w:b/>
                <w:bCs/>
              </w:rPr>
              <w:t xml:space="preserve">Практическая работа  1. </w:t>
            </w:r>
            <w:r w:rsidRPr="00085E4F">
              <w:rPr>
                <w:rFonts w:ascii="Times New Roman" w:hAnsi="Times New Roman"/>
                <w:bCs/>
              </w:rPr>
              <w:t>Отражение на счетах операций по учету образования и погашения краткосрочных кредитов.</w:t>
            </w:r>
          </w:p>
        </w:tc>
        <w:tc>
          <w:tcPr>
            <w:tcW w:w="1134" w:type="dxa"/>
            <w:vMerge w:val="restart"/>
            <w:vAlign w:val="center"/>
          </w:tcPr>
          <w:p w:rsidR="00891DD1" w:rsidRPr="00085E4F" w:rsidRDefault="0062222D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276" w:type="dxa"/>
            <w:vMerge w:val="restart"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44281">
        <w:tc>
          <w:tcPr>
            <w:tcW w:w="3510" w:type="dxa"/>
            <w:gridSpan w:val="2"/>
            <w:vMerge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639" w:type="dxa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85E4F">
              <w:rPr>
                <w:rFonts w:ascii="Times New Roman" w:hAnsi="Times New Roman"/>
                <w:b/>
                <w:bCs/>
              </w:rPr>
              <w:t xml:space="preserve">Практическая работа 2. </w:t>
            </w:r>
            <w:r w:rsidRPr="00085E4F">
              <w:rPr>
                <w:rFonts w:ascii="Times New Roman" w:hAnsi="Times New Roman"/>
                <w:bCs/>
              </w:rPr>
              <w:t>Отражение на счетах затрат по займам и кредитам, направленным на приобретение или строительство основных средств.</w:t>
            </w:r>
          </w:p>
        </w:tc>
        <w:tc>
          <w:tcPr>
            <w:tcW w:w="1134" w:type="dxa"/>
            <w:vMerge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44281">
        <w:tc>
          <w:tcPr>
            <w:tcW w:w="3510" w:type="dxa"/>
            <w:gridSpan w:val="2"/>
            <w:vMerge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639" w:type="dxa"/>
          </w:tcPr>
          <w:p w:rsidR="00891DD1" w:rsidRPr="00085E4F" w:rsidRDefault="00891DD1" w:rsidP="00BB428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85E4F">
              <w:rPr>
                <w:rFonts w:ascii="Times New Roman" w:hAnsi="Times New Roman"/>
                <w:b/>
                <w:bCs/>
              </w:rPr>
              <w:t>Контрольная работа №</w:t>
            </w:r>
            <w:r w:rsidR="00BB4285">
              <w:rPr>
                <w:rFonts w:ascii="Times New Roman" w:hAnsi="Times New Roman"/>
                <w:b/>
                <w:bCs/>
              </w:rPr>
              <w:t>2</w:t>
            </w:r>
            <w:r w:rsidRPr="00085E4F">
              <w:rPr>
                <w:rFonts w:ascii="Times New Roman" w:hAnsi="Times New Roman"/>
                <w:b/>
                <w:bCs/>
              </w:rPr>
              <w:t xml:space="preserve"> </w:t>
            </w:r>
            <w:r w:rsidRPr="00085E4F">
              <w:rPr>
                <w:rFonts w:ascii="Times New Roman" w:hAnsi="Times New Roman"/>
                <w:bCs/>
              </w:rPr>
              <w:t>«</w:t>
            </w:r>
            <w:r w:rsidR="00BB4285">
              <w:rPr>
                <w:rFonts w:ascii="Times New Roman" w:hAnsi="Times New Roman"/>
                <w:bCs/>
              </w:rPr>
              <w:t>Учет кредитов и займов</w:t>
            </w:r>
            <w:r w:rsidRPr="00085E4F">
              <w:rPr>
                <w:rFonts w:ascii="Times New Roman" w:hAnsi="Times New Roman"/>
                <w:bCs/>
              </w:rPr>
              <w:t>»</w:t>
            </w:r>
          </w:p>
        </w:tc>
        <w:tc>
          <w:tcPr>
            <w:tcW w:w="1134" w:type="dxa"/>
            <w:vMerge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B4285" w:rsidRPr="00085E4F" w:rsidTr="00B44281">
        <w:trPr>
          <w:cantSplit/>
        </w:trPr>
        <w:tc>
          <w:tcPr>
            <w:tcW w:w="3510" w:type="dxa"/>
            <w:gridSpan w:val="2"/>
            <w:vMerge w:val="restart"/>
          </w:tcPr>
          <w:p w:rsidR="00BB4285" w:rsidRPr="00085E4F" w:rsidRDefault="00BB4285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  <w:b/>
                <w:bCs/>
              </w:rPr>
              <w:t>Тема 1.3 Учет труда и заработной платы [1,2,4]</w:t>
            </w:r>
          </w:p>
        </w:tc>
        <w:tc>
          <w:tcPr>
            <w:tcW w:w="9639" w:type="dxa"/>
          </w:tcPr>
          <w:p w:rsidR="00BB4285" w:rsidRPr="00085E4F" w:rsidRDefault="00BB4285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134" w:type="dxa"/>
            <w:vAlign w:val="center"/>
          </w:tcPr>
          <w:p w:rsidR="00BB4285" w:rsidRPr="00085E4F" w:rsidRDefault="00BB4285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BB4285" w:rsidRPr="00085E4F" w:rsidRDefault="00BB4285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B4285" w:rsidRPr="00085E4F" w:rsidTr="00B44281">
        <w:trPr>
          <w:cantSplit/>
        </w:trPr>
        <w:tc>
          <w:tcPr>
            <w:tcW w:w="3510" w:type="dxa"/>
            <w:gridSpan w:val="2"/>
            <w:vMerge/>
          </w:tcPr>
          <w:p w:rsidR="00BB4285" w:rsidRPr="00085E4F" w:rsidRDefault="00BB4285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639" w:type="dxa"/>
          </w:tcPr>
          <w:p w:rsidR="00BB4285" w:rsidRPr="00085E4F" w:rsidRDefault="00BB4285" w:rsidP="00085E4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Документация по учету кадров и заработной платы. Формы и системы оплаты труда. Начисление заработка при повременной оплате труда. Документальное оформление учета выработки и начисление сдельной оплаты труда. Оплата внеурочных и ночных работ, надбавок, компенсаций. Документальное оформление и расчет заработной платы за неотработанное время и пособий по временной нетрудоспособности. Расчет удержаний из заработной платы налога на доходы физических лиц. Порядок оформления расчетов с рабочими и служащими и выплаты им заработной платы.</w:t>
            </w:r>
          </w:p>
          <w:p w:rsidR="00BB4285" w:rsidRPr="00085E4F" w:rsidRDefault="00BB4285" w:rsidP="00085E4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 xml:space="preserve"> Синтетический и аналитический учет труда и заработной платы и расчетов с персоналом по оплате труда.</w:t>
            </w:r>
          </w:p>
        </w:tc>
        <w:tc>
          <w:tcPr>
            <w:tcW w:w="1134" w:type="dxa"/>
            <w:vAlign w:val="center"/>
          </w:tcPr>
          <w:p w:rsidR="00BB4285" w:rsidRPr="00085E4F" w:rsidRDefault="00BB4285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12</w:t>
            </w:r>
          </w:p>
        </w:tc>
        <w:tc>
          <w:tcPr>
            <w:tcW w:w="1276" w:type="dxa"/>
            <w:vAlign w:val="center"/>
          </w:tcPr>
          <w:p w:rsidR="00BB4285" w:rsidRPr="00085E4F" w:rsidRDefault="00BB4285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B4285" w:rsidRPr="00085E4F" w:rsidRDefault="00BB4285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2,3</w:t>
            </w:r>
          </w:p>
          <w:p w:rsidR="00BB4285" w:rsidRPr="00085E4F" w:rsidRDefault="00BB4285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B4285" w:rsidRPr="00085E4F" w:rsidRDefault="00BB4285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B4285" w:rsidRPr="00085E4F" w:rsidTr="00B44281">
        <w:trPr>
          <w:cantSplit/>
        </w:trPr>
        <w:tc>
          <w:tcPr>
            <w:tcW w:w="3510" w:type="dxa"/>
            <w:gridSpan w:val="2"/>
            <w:vMerge/>
          </w:tcPr>
          <w:p w:rsidR="00BB4285" w:rsidRPr="00085E4F" w:rsidRDefault="00BB4285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639" w:type="dxa"/>
          </w:tcPr>
          <w:p w:rsidR="00BB4285" w:rsidRPr="00085E4F" w:rsidRDefault="00BB4285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  <w:b/>
                <w:bCs/>
              </w:rPr>
              <w:t xml:space="preserve">Практическая работа 1, 2. </w:t>
            </w:r>
            <w:r w:rsidRPr="00085E4F">
              <w:rPr>
                <w:rFonts w:ascii="Times New Roman" w:hAnsi="Times New Roman"/>
                <w:bCs/>
                <w:color w:val="000000"/>
              </w:rPr>
              <w:t xml:space="preserve">Расчет заработной платы при различных формах и системах оплаты труда. </w:t>
            </w:r>
          </w:p>
        </w:tc>
        <w:tc>
          <w:tcPr>
            <w:tcW w:w="1134" w:type="dxa"/>
            <w:vMerge w:val="restart"/>
            <w:vAlign w:val="center"/>
          </w:tcPr>
          <w:p w:rsidR="00BB4285" w:rsidRPr="00085E4F" w:rsidRDefault="00BB4285" w:rsidP="0062222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1</w:t>
            </w:r>
            <w:r w:rsidR="0062222D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A6A6A6"/>
            <w:vAlign w:val="center"/>
          </w:tcPr>
          <w:p w:rsidR="00BB4285" w:rsidRPr="00085E4F" w:rsidRDefault="00BB4285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B4285" w:rsidRPr="00085E4F" w:rsidTr="00B44281">
        <w:trPr>
          <w:cantSplit/>
        </w:trPr>
        <w:tc>
          <w:tcPr>
            <w:tcW w:w="3510" w:type="dxa"/>
            <w:gridSpan w:val="2"/>
            <w:vMerge/>
          </w:tcPr>
          <w:p w:rsidR="00BB4285" w:rsidRPr="00085E4F" w:rsidRDefault="00BB4285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639" w:type="dxa"/>
          </w:tcPr>
          <w:p w:rsidR="00BB4285" w:rsidRPr="00085E4F" w:rsidRDefault="00BB4285" w:rsidP="00085E4F">
            <w:pPr>
              <w:widowControl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085E4F">
              <w:rPr>
                <w:rFonts w:ascii="Times New Roman" w:hAnsi="Times New Roman"/>
                <w:b/>
                <w:bCs/>
              </w:rPr>
              <w:t xml:space="preserve">Практическая работа 3. </w:t>
            </w:r>
            <w:r w:rsidRPr="00085E4F">
              <w:rPr>
                <w:rFonts w:ascii="Times New Roman" w:hAnsi="Times New Roman"/>
                <w:bCs/>
                <w:color w:val="000000"/>
              </w:rPr>
              <w:t>Порядок расчета доплат, надбавок, гарантий, компенсаций.</w:t>
            </w:r>
          </w:p>
        </w:tc>
        <w:tc>
          <w:tcPr>
            <w:tcW w:w="1134" w:type="dxa"/>
            <w:vMerge/>
            <w:vAlign w:val="center"/>
          </w:tcPr>
          <w:p w:rsidR="00BB4285" w:rsidRPr="00085E4F" w:rsidRDefault="00BB4285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BB4285" w:rsidRPr="00085E4F" w:rsidRDefault="00BB4285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B4285" w:rsidRPr="00085E4F" w:rsidTr="00B44281">
        <w:trPr>
          <w:cantSplit/>
        </w:trPr>
        <w:tc>
          <w:tcPr>
            <w:tcW w:w="3510" w:type="dxa"/>
            <w:gridSpan w:val="2"/>
            <w:vMerge/>
          </w:tcPr>
          <w:p w:rsidR="00BB4285" w:rsidRPr="00085E4F" w:rsidRDefault="00BB4285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639" w:type="dxa"/>
          </w:tcPr>
          <w:p w:rsidR="00BB4285" w:rsidRPr="00085E4F" w:rsidRDefault="00BB4285" w:rsidP="00085E4F">
            <w:pPr>
              <w:widowControl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085E4F">
              <w:rPr>
                <w:rFonts w:ascii="Times New Roman" w:hAnsi="Times New Roman"/>
                <w:b/>
                <w:bCs/>
              </w:rPr>
              <w:t xml:space="preserve">Практическая работа 4,5 . </w:t>
            </w:r>
            <w:r w:rsidRPr="00085E4F">
              <w:rPr>
                <w:rFonts w:ascii="Times New Roman" w:hAnsi="Times New Roman"/>
                <w:bCs/>
              </w:rPr>
              <w:t>Начисление заработной платы за неотработанное время и пособий по нетрудоспособности.</w:t>
            </w:r>
          </w:p>
        </w:tc>
        <w:tc>
          <w:tcPr>
            <w:tcW w:w="1134" w:type="dxa"/>
            <w:vMerge/>
            <w:vAlign w:val="center"/>
          </w:tcPr>
          <w:p w:rsidR="00BB4285" w:rsidRPr="00085E4F" w:rsidRDefault="00BB4285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BB4285" w:rsidRPr="00085E4F" w:rsidRDefault="00BB4285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B4285" w:rsidRPr="00085E4F" w:rsidTr="00B44281">
        <w:trPr>
          <w:cantSplit/>
        </w:trPr>
        <w:tc>
          <w:tcPr>
            <w:tcW w:w="3510" w:type="dxa"/>
            <w:gridSpan w:val="2"/>
            <w:vMerge/>
          </w:tcPr>
          <w:p w:rsidR="00BB4285" w:rsidRPr="00085E4F" w:rsidRDefault="00BB4285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639" w:type="dxa"/>
          </w:tcPr>
          <w:p w:rsidR="00BB4285" w:rsidRPr="00085E4F" w:rsidRDefault="00BB4285" w:rsidP="00085E4F">
            <w:pPr>
              <w:widowControl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085E4F">
              <w:rPr>
                <w:rFonts w:ascii="Times New Roman" w:hAnsi="Times New Roman"/>
                <w:b/>
                <w:bCs/>
              </w:rPr>
              <w:t xml:space="preserve">Практическая работа 6. </w:t>
            </w:r>
            <w:r w:rsidRPr="00085E4F">
              <w:rPr>
                <w:rFonts w:ascii="Times New Roman" w:hAnsi="Times New Roman"/>
                <w:bCs/>
              </w:rPr>
              <w:t>Расчет удержаний из заработной платы.</w:t>
            </w:r>
          </w:p>
        </w:tc>
        <w:tc>
          <w:tcPr>
            <w:tcW w:w="1134" w:type="dxa"/>
            <w:vMerge/>
            <w:vAlign w:val="center"/>
          </w:tcPr>
          <w:p w:rsidR="00BB4285" w:rsidRPr="00085E4F" w:rsidRDefault="00BB4285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BB4285" w:rsidRPr="00085E4F" w:rsidRDefault="00BB4285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B4285" w:rsidRPr="00085E4F" w:rsidTr="00B44281">
        <w:trPr>
          <w:cantSplit/>
        </w:trPr>
        <w:tc>
          <w:tcPr>
            <w:tcW w:w="3510" w:type="dxa"/>
            <w:gridSpan w:val="2"/>
            <w:vMerge/>
          </w:tcPr>
          <w:p w:rsidR="00BB4285" w:rsidRPr="00085E4F" w:rsidRDefault="00BB4285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639" w:type="dxa"/>
          </w:tcPr>
          <w:p w:rsidR="00BB4285" w:rsidRPr="00085E4F" w:rsidRDefault="00BB4285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85E4F">
              <w:rPr>
                <w:rFonts w:ascii="Times New Roman" w:hAnsi="Times New Roman"/>
                <w:b/>
                <w:bCs/>
              </w:rPr>
              <w:t xml:space="preserve">Практическая работа 7. </w:t>
            </w:r>
            <w:r w:rsidRPr="00085E4F">
              <w:rPr>
                <w:rFonts w:ascii="Times New Roman" w:hAnsi="Times New Roman"/>
                <w:bCs/>
              </w:rPr>
              <w:t xml:space="preserve">Составление бухгалтерских проводок по операциям, связанным с учетом оплаты труда. </w:t>
            </w:r>
          </w:p>
        </w:tc>
        <w:tc>
          <w:tcPr>
            <w:tcW w:w="1134" w:type="dxa"/>
            <w:vMerge/>
            <w:vAlign w:val="center"/>
          </w:tcPr>
          <w:p w:rsidR="00BB4285" w:rsidRPr="00085E4F" w:rsidRDefault="00BB4285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BB4285" w:rsidRPr="00085E4F" w:rsidRDefault="00BB4285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B4285" w:rsidRPr="00085E4F" w:rsidTr="00B44281">
        <w:trPr>
          <w:cantSplit/>
        </w:trPr>
        <w:tc>
          <w:tcPr>
            <w:tcW w:w="3510" w:type="dxa"/>
            <w:gridSpan w:val="2"/>
            <w:vMerge/>
          </w:tcPr>
          <w:p w:rsidR="00BB4285" w:rsidRPr="00085E4F" w:rsidRDefault="00BB4285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639" w:type="dxa"/>
          </w:tcPr>
          <w:p w:rsidR="00BB4285" w:rsidRPr="00085E4F" w:rsidRDefault="00BB4285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85E4F">
              <w:rPr>
                <w:rFonts w:ascii="Times New Roman" w:hAnsi="Times New Roman"/>
                <w:b/>
                <w:bCs/>
              </w:rPr>
              <w:t xml:space="preserve">Практическая работа 8. </w:t>
            </w:r>
            <w:r w:rsidRPr="00085E4F">
              <w:rPr>
                <w:rFonts w:ascii="Times New Roman" w:hAnsi="Times New Roman"/>
                <w:bCs/>
              </w:rPr>
              <w:t>Составление свода данных о начисленной заработной плате.</w:t>
            </w:r>
          </w:p>
        </w:tc>
        <w:tc>
          <w:tcPr>
            <w:tcW w:w="1134" w:type="dxa"/>
            <w:vMerge/>
            <w:vAlign w:val="center"/>
          </w:tcPr>
          <w:p w:rsidR="00BB4285" w:rsidRPr="00085E4F" w:rsidRDefault="00BB4285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BB4285" w:rsidRPr="00085E4F" w:rsidRDefault="00BB4285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B4285" w:rsidRPr="00085E4F" w:rsidTr="00B44281">
        <w:trPr>
          <w:cantSplit/>
        </w:trPr>
        <w:tc>
          <w:tcPr>
            <w:tcW w:w="3510" w:type="dxa"/>
            <w:gridSpan w:val="2"/>
            <w:vMerge/>
          </w:tcPr>
          <w:p w:rsidR="00BB4285" w:rsidRPr="00085E4F" w:rsidRDefault="00BB4285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639" w:type="dxa"/>
          </w:tcPr>
          <w:p w:rsidR="00BB4285" w:rsidRPr="00085E4F" w:rsidRDefault="00BB4285" w:rsidP="00386C5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85E4F">
              <w:rPr>
                <w:rFonts w:ascii="Times New Roman" w:hAnsi="Times New Roman"/>
                <w:b/>
                <w:bCs/>
              </w:rPr>
              <w:t>Контрольная работа №</w:t>
            </w:r>
            <w:r w:rsidR="00386C5A">
              <w:rPr>
                <w:rFonts w:ascii="Times New Roman" w:hAnsi="Times New Roman"/>
                <w:b/>
                <w:bCs/>
              </w:rPr>
              <w:t>3</w:t>
            </w:r>
            <w:r w:rsidRPr="00085E4F">
              <w:rPr>
                <w:rFonts w:ascii="Times New Roman" w:hAnsi="Times New Roman"/>
                <w:b/>
                <w:bCs/>
              </w:rPr>
              <w:t xml:space="preserve"> </w:t>
            </w:r>
            <w:r w:rsidRPr="00085E4F">
              <w:rPr>
                <w:rFonts w:ascii="Times New Roman" w:hAnsi="Times New Roman"/>
                <w:bCs/>
              </w:rPr>
              <w:t>«</w:t>
            </w:r>
            <w:r>
              <w:rPr>
                <w:rFonts w:ascii="Times New Roman" w:hAnsi="Times New Roman"/>
                <w:bCs/>
              </w:rPr>
              <w:t>Учет расчетов с персоналом по оплате труда</w:t>
            </w:r>
            <w:r w:rsidRPr="00085E4F">
              <w:rPr>
                <w:rFonts w:ascii="Times New Roman" w:hAnsi="Times New Roman"/>
                <w:bCs/>
              </w:rPr>
              <w:t>»</w:t>
            </w:r>
          </w:p>
        </w:tc>
        <w:tc>
          <w:tcPr>
            <w:tcW w:w="1134" w:type="dxa"/>
            <w:vMerge/>
            <w:vAlign w:val="center"/>
          </w:tcPr>
          <w:p w:rsidR="00BB4285" w:rsidRPr="00085E4F" w:rsidRDefault="00BB4285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BB4285" w:rsidRPr="00085E4F" w:rsidRDefault="00BB4285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44281">
        <w:trPr>
          <w:cantSplit/>
        </w:trPr>
        <w:tc>
          <w:tcPr>
            <w:tcW w:w="3510" w:type="dxa"/>
            <w:gridSpan w:val="2"/>
            <w:vMerge w:val="restart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  <w:b/>
                <w:bCs/>
              </w:rPr>
              <w:t>Тема 1.4 Учет финансовых результатов и использования прибыли [1,4,5]</w:t>
            </w:r>
          </w:p>
        </w:tc>
        <w:tc>
          <w:tcPr>
            <w:tcW w:w="9639" w:type="dxa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134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44281">
        <w:trPr>
          <w:cantSplit/>
        </w:trPr>
        <w:tc>
          <w:tcPr>
            <w:tcW w:w="3510" w:type="dxa"/>
            <w:gridSpan w:val="2"/>
            <w:vMerge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639" w:type="dxa"/>
          </w:tcPr>
          <w:p w:rsidR="00891DD1" w:rsidRPr="00085E4F" w:rsidRDefault="006574FC" w:rsidP="00085E4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>
                <v:line id="_x0000_s1030" style="position:absolute;left:0;text-align:left;flip:x;z-index:2;mso-position-horizontal-relative:text;mso-position-vertical-relative:text" from="-186pt,-474.55pt" to="-6pt,-474.55pt" o:preferrelative="t"/>
              </w:pict>
            </w:r>
            <w:r w:rsidR="00891DD1" w:rsidRPr="00085E4F">
              <w:rPr>
                <w:rFonts w:ascii="Times New Roman" w:hAnsi="Times New Roman"/>
              </w:rPr>
              <w:t>Структура и порядок формирования финансовых результатов, их учет. Учет финансовых результатов от обычных видов деятельности. Учет прочих доходов и расходов. Учет доходов будущих периодов. Учет нормируемых расходов для целей налогообложения. Учет расчетов по налогу на прибыль. Реформация баланса.</w:t>
            </w:r>
          </w:p>
        </w:tc>
        <w:tc>
          <w:tcPr>
            <w:tcW w:w="1134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10</w:t>
            </w:r>
          </w:p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2</w:t>
            </w:r>
          </w:p>
        </w:tc>
      </w:tr>
      <w:tr w:rsidR="00891DD1" w:rsidRPr="00085E4F" w:rsidTr="00B44281">
        <w:trPr>
          <w:cantSplit/>
        </w:trPr>
        <w:tc>
          <w:tcPr>
            <w:tcW w:w="3510" w:type="dxa"/>
            <w:gridSpan w:val="2"/>
            <w:vMerge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639" w:type="dxa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  <w:b/>
                <w:bCs/>
              </w:rPr>
              <w:t xml:space="preserve">Практическая работа 1. </w:t>
            </w:r>
            <w:r w:rsidRPr="00085E4F">
              <w:rPr>
                <w:rFonts w:ascii="Times New Roman" w:hAnsi="Times New Roman"/>
                <w:bCs/>
              </w:rPr>
              <w:t>Отражение на счетах операций по учету формирования финансовых результатов.</w:t>
            </w:r>
          </w:p>
        </w:tc>
        <w:tc>
          <w:tcPr>
            <w:tcW w:w="1134" w:type="dxa"/>
            <w:vMerge w:val="restart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8</w:t>
            </w:r>
          </w:p>
        </w:tc>
        <w:tc>
          <w:tcPr>
            <w:tcW w:w="1276" w:type="dxa"/>
            <w:vMerge w:val="restart"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44281">
        <w:trPr>
          <w:cantSplit/>
        </w:trPr>
        <w:tc>
          <w:tcPr>
            <w:tcW w:w="3510" w:type="dxa"/>
            <w:gridSpan w:val="2"/>
            <w:vMerge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639" w:type="dxa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085E4F">
              <w:rPr>
                <w:rFonts w:ascii="Times New Roman" w:hAnsi="Times New Roman"/>
                <w:b/>
                <w:bCs/>
              </w:rPr>
              <w:t xml:space="preserve">Практическая работа 2. </w:t>
            </w:r>
            <w:r w:rsidRPr="00085E4F">
              <w:rPr>
                <w:rFonts w:ascii="Times New Roman" w:hAnsi="Times New Roman"/>
                <w:bCs/>
              </w:rPr>
              <w:t>Отражение на счетах операций по образованию и использованию нераспределенной прибыли.</w:t>
            </w:r>
            <w:r w:rsidRPr="00085E4F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1134" w:type="dxa"/>
            <w:vMerge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44281">
        <w:trPr>
          <w:cantSplit/>
        </w:trPr>
        <w:tc>
          <w:tcPr>
            <w:tcW w:w="3510" w:type="dxa"/>
            <w:gridSpan w:val="2"/>
            <w:vMerge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639" w:type="dxa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085E4F">
              <w:rPr>
                <w:rFonts w:ascii="Times New Roman" w:hAnsi="Times New Roman"/>
                <w:b/>
                <w:bCs/>
              </w:rPr>
              <w:t xml:space="preserve">Практическая работа 3. </w:t>
            </w:r>
            <w:r w:rsidRPr="00085E4F">
              <w:rPr>
                <w:rFonts w:ascii="Times New Roman" w:hAnsi="Times New Roman"/>
                <w:bCs/>
              </w:rPr>
              <w:t>Формирование финансового результата от прочих видов деятельности организации.</w:t>
            </w:r>
          </w:p>
        </w:tc>
        <w:tc>
          <w:tcPr>
            <w:tcW w:w="1134" w:type="dxa"/>
            <w:vMerge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44281">
        <w:trPr>
          <w:cantSplit/>
        </w:trPr>
        <w:tc>
          <w:tcPr>
            <w:tcW w:w="3510" w:type="dxa"/>
            <w:gridSpan w:val="2"/>
            <w:vMerge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639" w:type="dxa"/>
          </w:tcPr>
          <w:p w:rsidR="00891DD1" w:rsidRPr="00085E4F" w:rsidRDefault="00891DD1" w:rsidP="00386C5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085E4F">
              <w:rPr>
                <w:rFonts w:ascii="Times New Roman" w:hAnsi="Times New Roman"/>
                <w:b/>
                <w:bCs/>
              </w:rPr>
              <w:t>Контрольная работа №</w:t>
            </w:r>
            <w:r w:rsidR="00386C5A">
              <w:rPr>
                <w:rFonts w:ascii="Times New Roman" w:hAnsi="Times New Roman"/>
                <w:b/>
                <w:bCs/>
              </w:rPr>
              <w:t>4</w:t>
            </w:r>
            <w:r w:rsidRPr="00085E4F">
              <w:rPr>
                <w:rFonts w:ascii="Times New Roman" w:hAnsi="Times New Roman"/>
                <w:b/>
                <w:bCs/>
              </w:rPr>
              <w:t xml:space="preserve"> </w:t>
            </w:r>
            <w:r w:rsidRPr="00085E4F">
              <w:rPr>
                <w:rFonts w:ascii="Times New Roman" w:hAnsi="Times New Roman"/>
                <w:bCs/>
              </w:rPr>
              <w:t>«Финансовый результат от продажи продукции»</w:t>
            </w:r>
          </w:p>
        </w:tc>
        <w:tc>
          <w:tcPr>
            <w:tcW w:w="1134" w:type="dxa"/>
            <w:vMerge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44281">
        <w:tc>
          <w:tcPr>
            <w:tcW w:w="13149" w:type="dxa"/>
            <w:gridSpan w:val="3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085E4F">
              <w:rPr>
                <w:rFonts w:ascii="Times New Roman" w:hAnsi="Times New Roman"/>
                <w:b/>
                <w:bCs/>
              </w:rPr>
              <w:t>Самостоятельная работа при изучении раздела 1. ПМ.02</w:t>
            </w:r>
          </w:p>
          <w:p w:rsidR="00891DD1" w:rsidRPr="00085E4F" w:rsidRDefault="00891DD1" w:rsidP="00085E4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Систематическая проработка конспектов занятий, нормативных правовых актов, учебной и специальной литературы по вопросам и заданиям, составленным преподавателем.</w:t>
            </w:r>
          </w:p>
          <w:p w:rsidR="00891DD1" w:rsidRPr="00085E4F" w:rsidRDefault="00891DD1" w:rsidP="00085E4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lastRenderedPageBreak/>
              <w:t>Подготовка к практическим занятиям с использованием методических рекомендаций преподавателя и практикума, оформление работ и подготовка к их защите.</w:t>
            </w:r>
          </w:p>
        </w:tc>
        <w:tc>
          <w:tcPr>
            <w:tcW w:w="1134" w:type="dxa"/>
            <w:vAlign w:val="center"/>
          </w:tcPr>
          <w:p w:rsidR="00891DD1" w:rsidRPr="00085E4F" w:rsidRDefault="0062222D" w:rsidP="0062222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12</w:t>
            </w: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44281">
        <w:tc>
          <w:tcPr>
            <w:tcW w:w="13149" w:type="dxa"/>
            <w:gridSpan w:val="3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</w:rPr>
              <w:lastRenderedPageBreak/>
              <w:t xml:space="preserve">Примерная тематика внеаудиторной самостоятельной работы при изучении темы </w:t>
            </w:r>
            <w:r w:rsidRPr="00085E4F">
              <w:rPr>
                <w:rFonts w:ascii="Times New Roman" w:hAnsi="Times New Roman"/>
                <w:b/>
                <w:bCs/>
              </w:rPr>
              <w:t>1.1 Учет собственных средств  предприятия</w:t>
            </w:r>
          </w:p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 xml:space="preserve">1. Учет расчетов с учредителями и акционерами. </w:t>
            </w:r>
          </w:p>
          <w:p w:rsidR="00891DD1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2.   Решение ситуационных задач.</w:t>
            </w:r>
          </w:p>
          <w:p w:rsidR="00BB4285" w:rsidRPr="00085E4F" w:rsidRDefault="00BB4285" w:rsidP="00BB428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Cs/>
              </w:rPr>
              <w:t>3</w:t>
            </w:r>
            <w:r w:rsidRPr="00085E4F">
              <w:rPr>
                <w:rFonts w:ascii="Times New Roman" w:hAnsi="Times New Roman"/>
                <w:bCs/>
              </w:rPr>
              <w:t>.   Подготовка к контрольной работе №</w:t>
            </w:r>
            <w:r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134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44281">
        <w:tc>
          <w:tcPr>
            <w:tcW w:w="13149" w:type="dxa"/>
            <w:gridSpan w:val="3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</w:rPr>
              <w:t xml:space="preserve">Примерная тематика внеаудиторной самостоятельной работы при изучении темы </w:t>
            </w:r>
            <w:r w:rsidRPr="00085E4F">
              <w:rPr>
                <w:rFonts w:ascii="Times New Roman" w:hAnsi="Times New Roman"/>
                <w:b/>
                <w:bCs/>
              </w:rPr>
              <w:t xml:space="preserve">1.2 Учет займов и кредитов </w:t>
            </w:r>
          </w:p>
          <w:p w:rsidR="00BB4285" w:rsidRPr="00BB4285" w:rsidRDefault="00891DD1" w:rsidP="00BB4285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 xml:space="preserve">1.   Изучить ПБУ 15/2008 «Учет </w:t>
            </w:r>
            <w:r w:rsidRPr="00BB4285">
              <w:rPr>
                <w:rFonts w:ascii="Times New Roman" w:hAnsi="Times New Roman"/>
              </w:rPr>
              <w:t>расходов по  займам и кредитам»: приказ МФ РФ от 06.10.2008 г. № 107н (в действ. ред.).</w:t>
            </w:r>
          </w:p>
          <w:p w:rsidR="00891DD1" w:rsidRPr="00BB4285" w:rsidRDefault="00BB4285" w:rsidP="00BB4285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B4285">
              <w:rPr>
                <w:rFonts w:ascii="Times New Roman" w:hAnsi="Times New Roman"/>
              </w:rPr>
              <w:t xml:space="preserve">2. </w:t>
            </w:r>
            <w:r w:rsidR="00891DD1" w:rsidRPr="00BB4285">
              <w:rPr>
                <w:rFonts w:ascii="Times New Roman" w:hAnsi="Times New Roman"/>
              </w:rPr>
              <w:t>Учет расчетов с государственными и муниципальными органами.</w:t>
            </w:r>
          </w:p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3.   Изучить ПБУ 13/2000 «Учет государственной помощи»: приказ МФ РФ от 16.10.2000 г. № 92н  (в действ. ред.).</w:t>
            </w:r>
          </w:p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4.   Отражение на счетах бухгалтерского учета средств целевого финансирования.</w:t>
            </w:r>
          </w:p>
          <w:p w:rsidR="00BB4285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5.   Решить ситуационные задачи.</w:t>
            </w:r>
          </w:p>
          <w:p w:rsidR="00891DD1" w:rsidRPr="00BB4285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  <w:bCs/>
              </w:rPr>
              <w:t>6.   Подготовка к контрольной работе №</w:t>
            </w:r>
            <w:r w:rsidR="00BB4285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134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44281">
        <w:tc>
          <w:tcPr>
            <w:tcW w:w="13149" w:type="dxa"/>
            <w:gridSpan w:val="3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</w:rPr>
              <w:t xml:space="preserve">Примерная тематика внеаудиторной самостоятельной работы при изучении темы </w:t>
            </w:r>
            <w:r w:rsidRPr="00085E4F">
              <w:rPr>
                <w:rFonts w:ascii="Times New Roman" w:hAnsi="Times New Roman"/>
                <w:b/>
                <w:bCs/>
              </w:rPr>
              <w:t>1.3 Учет труда и заработной платы</w:t>
            </w:r>
          </w:p>
          <w:p w:rsidR="00891DD1" w:rsidRPr="00085E4F" w:rsidRDefault="00C210AE" w:rsidP="00C210A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 </w:t>
            </w:r>
            <w:r w:rsidR="00891DD1" w:rsidRPr="00085E4F">
              <w:rPr>
                <w:rFonts w:ascii="Times New Roman" w:hAnsi="Times New Roman"/>
              </w:rPr>
              <w:t>Решить конкретные ситуации по начислению заработной платы различным категориям работающих, удержаниям из заработной платы, отразить операции на счетах бухгалтерского учета в расчетно-платежной ведомости.</w:t>
            </w:r>
          </w:p>
          <w:p w:rsidR="00891DD1" w:rsidRPr="00085E4F" w:rsidRDefault="00C210AE" w:rsidP="00C210A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2. </w:t>
            </w:r>
            <w:r w:rsidR="00891DD1" w:rsidRPr="00085E4F">
              <w:rPr>
                <w:rFonts w:ascii="Times New Roman" w:hAnsi="Times New Roman"/>
                <w:color w:val="000000"/>
              </w:rPr>
              <w:t>Изучить виды доплат и надбавок по Трудовому кодексу РФ, учебной литературе.</w:t>
            </w:r>
          </w:p>
          <w:p w:rsidR="00891DD1" w:rsidRPr="00085E4F" w:rsidRDefault="00C210AE" w:rsidP="00C210A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 xml:space="preserve">3. </w:t>
            </w:r>
            <w:r w:rsidR="00891DD1" w:rsidRPr="00085E4F">
              <w:rPr>
                <w:rFonts w:ascii="Times New Roman" w:hAnsi="Times New Roman"/>
              </w:rPr>
              <w:t>Изучить главу 39 Трудового кодекса РФ, сделать необходимые выписки с позиции бухгалтера, которому предстоит удерживать в возмещение ущерба из заработной платы работника.</w:t>
            </w:r>
          </w:p>
          <w:p w:rsidR="00891DD1" w:rsidRDefault="00C210AE" w:rsidP="00C210A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4. </w:t>
            </w:r>
            <w:r w:rsidR="00891DD1" w:rsidRPr="00085E4F">
              <w:rPr>
                <w:rFonts w:ascii="Times New Roman" w:hAnsi="Times New Roman"/>
              </w:rPr>
              <w:t>Решить ситуационные задачи.</w:t>
            </w:r>
          </w:p>
          <w:p w:rsidR="00C210AE" w:rsidRPr="00085E4F" w:rsidRDefault="00C210AE" w:rsidP="00C210A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 xml:space="preserve">5. </w:t>
            </w:r>
            <w:r w:rsidRPr="00085E4F">
              <w:rPr>
                <w:rFonts w:ascii="Times New Roman" w:hAnsi="Times New Roman"/>
                <w:bCs/>
              </w:rPr>
              <w:t>Подготовка к контрольной работе №</w:t>
            </w:r>
            <w:r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1134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44281">
        <w:tc>
          <w:tcPr>
            <w:tcW w:w="13149" w:type="dxa"/>
            <w:gridSpan w:val="3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</w:rPr>
              <w:t xml:space="preserve">Примерная тематика внеаудиторной самостоятельной работы при изучении темы </w:t>
            </w:r>
            <w:r w:rsidRPr="00085E4F">
              <w:rPr>
                <w:rFonts w:ascii="Times New Roman" w:hAnsi="Times New Roman"/>
                <w:b/>
                <w:bCs/>
              </w:rPr>
              <w:t>1.4 Учет финансовых результатов и использования прибыли</w:t>
            </w:r>
          </w:p>
          <w:p w:rsidR="00891DD1" w:rsidRPr="00085E4F" w:rsidRDefault="00C210AE" w:rsidP="00C210AE">
            <w:pPr>
              <w:widowControl w:val="0"/>
              <w:shd w:val="clear" w:color="auto" w:fill="FFFFFF"/>
              <w:tabs>
                <w:tab w:val="left" w:pos="102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34"/>
              </w:rPr>
            </w:pPr>
            <w:r>
              <w:rPr>
                <w:rFonts w:ascii="Times New Roman" w:hAnsi="Times New Roman"/>
              </w:rPr>
              <w:t xml:space="preserve">1. </w:t>
            </w:r>
            <w:r w:rsidR="00891DD1" w:rsidRPr="00085E4F">
              <w:rPr>
                <w:rFonts w:ascii="Times New Roman" w:hAnsi="Times New Roman"/>
              </w:rPr>
              <w:t>Изучить ПБУ 9/99 «Доходы организации»: приказ МФ РФ от 06.05.1999 г. № 32н (в действ. ред.).</w:t>
            </w:r>
          </w:p>
          <w:p w:rsidR="00891DD1" w:rsidRPr="00085E4F" w:rsidRDefault="00C210AE" w:rsidP="00C210AE">
            <w:pPr>
              <w:widowControl w:val="0"/>
              <w:shd w:val="clear" w:color="auto" w:fill="FFFFFF"/>
              <w:tabs>
                <w:tab w:val="left" w:pos="102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19"/>
              </w:rPr>
            </w:pPr>
            <w:r>
              <w:rPr>
                <w:rFonts w:ascii="Times New Roman" w:hAnsi="Times New Roman"/>
              </w:rPr>
              <w:t xml:space="preserve">2. </w:t>
            </w:r>
            <w:r w:rsidR="00891DD1" w:rsidRPr="00085E4F">
              <w:rPr>
                <w:rFonts w:ascii="Times New Roman" w:hAnsi="Times New Roman"/>
              </w:rPr>
              <w:t>Изучить ПБУ 10/99 «Расходы организации»: приказ МФ РФ от 06.05.1999 г. № 33н (в действ. ред.).</w:t>
            </w:r>
          </w:p>
          <w:p w:rsidR="00891DD1" w:rsidRPr="00085E4F" w:rsidRDefault="00C210AE" w:rsidP="00C210AE">
            <w:pPr>
              <w:widowControl w:val="0"/>
              <w:shd w:val="clear" w:color="auto" w:fill="FFFFFF"/>
              <w:tabs>
                <w:tab w:val="left" w:pos="102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17"/>
              </w:rPr>
            </w:pPr>
            <w:r>
              <w:rPr>
                <w:rFonts w:ascii="Times New Roman" w:hAnsi="Times New Roman"/>
              </w:rPr>
              <w:t xml:space="preserve">3. </w:t>
            </w:r>
            <w:r w:rsidR="00891DD1" w:rsidRPr="00085E4F">
              <w:rPr>
                <w:rFonts w:ascii="Times New Roman" w:hAnsi="Times New Roman"/>
              </w:rPr>
              <w:t>Изучить ПБУ 18/02 «Учет расчетов по налогу на прибыль»: приказ МФ РФ от 19.11.2002 г. № 114н (в действ. ред.).</w:t>
            </w:r>
          </w:p>
          <w:p w:rsidR="00891DD1" w:rsidRPr="00085E4F" w:rsidRDefault="00C210AE" w:rsidP="00C210AE">
            <w:pPr>
              <w:widowControl w:val="0"/>
              <w:shd w:val="clear" w:color="auto" w:fill="FFFFFF"/>
              <w:tabs>
                <w:tab w:val="left" w:pos="102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17"/>
              </w:rPr>
            </w:pPr>
            <w:r>
              <w:rPr>
                <w:rFonts w:ascii="Times New Roman" w:hAnsi="Times New Roman"/>
              </w:rPr>
              <w:t xml:space="preserve">4. </w:t>
            </w:r>
            <w:r w:rsidR="00891DD1" w:rsidRPr="00085E4F">
              <w:rPr>
                <w:rFonts w:ascii="Times New Roman" w:hAnsi="Times New Roman"/>
              </w:rPr>
              <w:t>Решить комплексную задачу.</w:t>
            </w:r>
          </w:p>
          <w:p w:rsidR="00891DD1" w:rsidRPr="00085E4F" w:rsidRDefault="00C210AE" w:rsidP="00C210AE">
            <w:pPr>
              <w:widowControl w:val="0"/>
              <w:shd w:val="clear" w:color="auto" w:fill="FFFFFF"/>
              <w:tabs>
                <w:tab w:val="left" w:pos="102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17"/>
              </w:rPr>
            </w:pPr>
            <w:r>
              <w:rPr>
                <w:rFonts w:ascii="Times New Roman" w:hAnsi="Times New Roman"/>
              </w:rPr>
              <w:t xml:space="preserve">5. </w:t>
            </w:r>
            <w:r w:rsidR="00891DD1" w:rsidRPr="00085E4F">
              <w:rPr>
                <w:rFonts w:ascii="Times New Roman" w:hAnsi="Times New Roman"/>
              </w:rPr>
              <w:t>Подготовка к контрольной работе №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134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44281">
        <w:tc>
          <w:tcPr>
            <w:tcW w:w="13149" w:type="dxa"/>
            <w:gridSpan w:val="3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</w:rPr>
              <w:t>Итоговый контроль по МДК 02.01</w:t>
            </w:r>
          </w:p>
        </w:tc>
        <w:tc>
          <w:tcPr>
            <w:tcW w:w="1134" w:type="dxa"/>
            <w:vAlign w:val="center"/>
          </w:tcPr>
          <w:p w:rsidR="00891DD1" w:rsidRPr="00085E4F" w:rsidRDefault="00C210AE" w:rsidP="00C210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 xml:space="preserve">Диф. </w:t>
            </w:r>
            <w:r w:rsidR="00891DD1" w:rsidRPr="00085E4F">
              <w:rPr>
                <w:rFonts w:ascii="Times New Roman" w:hAnsi="Times New Roman"/>
                <w:b/>
                <w:i/>
              </w:rPr>
              <w:t>зачет (2)**</w:t>
            </w: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891DD1" w:rsidRPr="00085E4F" w:rsidTr="00B44281">
        <w:tc>
          <w:tcPr>
            <w:tcW w:w="3369" w:type="dxa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85E4F">
              <w:rPr>
                <w:rFonts w:ascii="Times New Roman" w:hAnsi="Times New Roman"/>
                <w:b/>
                <w:bCs/>
              </w:rPr>
              <w:t xml:space="preserve">Раздел 2. ПМ.02 </w:t>
            </w:r>
          </w:p>
          <w:p w:rsidR="00891DD1" w:rsidRPr="00085E4F" w:rsidRDefault="00891DD1" w:rsidP="0062222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85E4F">
              <w:rPr>
                <w:rFonts w:ascii="Times New Roman" w:hAnsi="Times New Roman"/>
                <w:b/>
                <w:bCs/>
              </w:rPr>
              <w:t xml:space="preserve">Выполнение работ по инвентаризации </w:t>
            </w:r>
            <w:r w:rsidR="0062222D">
              <w:rPr>
                <w:rFonts w:ascii="Times New Roman" w:hAnsi="Times New Roman"/>
                <w:b/>
                <w:bCs/>
              </w:rPr>
              <w:t>активов</w:t>
            </w:r>
            <w:r w:rsidRPr="00085E4F">
              <w:rPr>
                <w:rFonts w:ascii="Times New Roman" w:hAnsi="Times New Roman"/>
                <w:b/>
                <w:bCs/>
              </w:rPr>
              <w:t xml:space="preserve"> и финансовых обязательств организации</w:t>
            </w:r>
          </w:p>
        </w:tc>
        <w:tc>
          <w:tcPr>
            <w:tcW w:w="9780" w:type="dxa"/>
            <w:gridSpan w:val="2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44281">
        <w:tc>
          <w:tcPr>
            <w:tcW w:w="3369" w:type="dxa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85E4F">
              <w:rPr>
                <w:rFonts w:ascii="Times New Roman" w:hAnsi="Times New Roman"/>
                <w:b/>
                <w:bCs/>
              </w:rPr>
              <w:t>МДК. 02.02</w:t>
            </w:r>
          </w:p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85E4F">
              <w:rPr>
                <w:rFonts w:ascii="Times New Roman" w:hAnsi="Times New Roman"/>
                <w:b/>
                <w:bCs/>
              </w:rPr>
              <w:t>Бухгалтерская технология проведения и оформления инвентаризации</w:t>
            </w:r>
          </w:p>
        </w:tc>
        <w:tc>
          <w:tcPr>
            <w:tcW w:w="9780" w:type="dxa"/>
            <w:gridSpan w:val="2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Align w:val="center"/>
          </w:tcPr>
          <w:p w:rsidR="00891DD1" w:rsidRPr="00085E4F" w:rsidRDefault="0062222D" w:rsidP="0062222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56</w:t>
            </w: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44281">
        <w:trPr>
          <w:cantSplit/>
        </w:trPr>
        <w:tc>
          <w:tcPr>
            <w:tcW w:w="3369" w:type="dxa"/>
            <w:vMerge w:val="restart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  <w:b/>
                <w:bCs/>
              </w:rPr>
              <w:lastRenderedPageBreak/>
              <w:t>Тема 2.1 Понятие, цели,  виды,  порядок проведения  и  документальное оформление инвентаризации [1,2,6]</w:t>
            </w:r>
          </w:p>
        </w:tc>
        <w:tc>
          <w:tcPr>
            <w:tcW w:w="9780" w:type="dxa"/>
            <w:gridSpan w:val="2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134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44281">
        <w:trPr>
          <w:cantSplit/>
        </w:trPr>
        <w:tc>
          <w:tcPr>
            <w:tcW w:w="3369" w:type="dxa"/>
            <w:vMerge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80" w:type="dxa"/>
            <w:gridSpan w:val="2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Понятие, виды и цели проведения инвентаризации. Подготовка имущества к инвентаризации. Оформление результатов инвентаризации в бухгалтерском учете. Регулирование инвентаризационных разниц. Документальное оформление инвентаризации.</w:t>
            </w:r>
          </w:p>
        </w:tc>
        <w:tc>
          <w:tcPr>
            <w:tcW w:w="1134" w:type="dxa"/>
            <w:vAlign w:val="center"/>
          </w:tcPr>
          <w:p w:rsidR="00891DD1" w:rsidRPr="00085E4F" w:rsidRDefault="0062222D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276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2</w:t>
            </w:r>
          </w:p>
        </w:tc>
      </w:tr>
      <w:tr w:rsidR="00891DD1" w:rsidRPr="00085E4F" w:rsidTr="00B44281">
        <w:trPr>
          <w:cantSplit/>
        </w:trPr>
        <w:tc>
          <w:tcPr>
            <w:tcW w:w="3369" w:type="dxa"/>
            <w:vMerge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80" w:type="dxa"/>
            <w:gridSpan w:val="2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  <w:b/>
                <w:bCs/>
              </w:rPr>
              <w:t xml:space="preserve">Практическая работа 1,2. </w:t>
            </w:r>
            <w:r w:rsidRPr="00085E4F">
              <w:rPr>
                <w:rFonts w:ascii="Times New Roman" w:hAnsi="Times New Roman"/>
              </w:rPr>
              <w:t>Документальное оформление инвентаризации. Заполнение инвентаризационной описи и сличительной ведомости по инвентаризации.</w:t>
            </w:r>
          </w:p>
        </w:tc>
        <w:tc>
          <w:tcPr>
            <w:tcW w:w="1134" w:type="dxa"/>
            <w:vMerge w:val="restart"/>
            <w:vAlign w:val="center"/>
          </w:tcPr>
          <w:p w:rsidR="00891DD1" w:rsidRPr="00085E4F" w:rsidRDefault="0062222D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276" w:type="dxa"/>
            <w:vMerge w:val="restart"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highlight w:val="darkGray"/>
              </w:rPr>
            </w:pPr>
          </w:p>
        </w:tc>
      </w:tr>
      <w:tr w:rsidR="00891DD1" w:rsidRPr="00085E4F" w:rsidTr="00B44281">
        <w:trPr>
          <w:cantSplit/>
        </w:trPr>
        <w:tc>
          <w:tcPr>
            <w:tcW w:w="3369" w:type="dxa"/>
            <w:vMerge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80" w:type="dxa"/>
            <w:gridSpan w:val="2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085E4F">
              <w:rPr>
                <w:rFonts w:ascii="Times New Roman" w:hAnsi="Times New Roman"/>
                <w:b/>
                <w:bCs/>
              </w:rPr>
              <w:t xml:space="preserve">Контрольная работа №1 </w:t>
            </w:r>
            <w:r w:rsidRPr="00085E4F">
              <w:rPr>
                <w:rFonts w:ascii="Times New Roman" w:hAnsi="Times New Roman"/>
                <w:bCs/>
              </w:rPr>
              <w:t>«Порядок списания инвентаризационных разниц»</w:t>
            </w:r>
          </w:p>
        </w:tc>
        <w:tc>
          <w:tcPr>
            <w:tcW w:w="1134" w:type="dxa"/>
            <w:vMerge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highlight w:val="darkGray"/>
              </w:rPr>
            </w:pPr>
          </w:p>
        </w:tc>
      </w:tr>
      <w:tr w:rsidR="00891DD1" w:rsidRPr="00085E4F" w:rsidTr="00B44281">
        <w:trPr>
          <w:cantSplit/>
          <w:trHeight w:val="241"/>
        </w:trPr>
        <w:tc>
          <w:tcPr>
            <w:tcW w:w="3369" w:type="dxa"/>
            <w:vMerge w:val="restart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  <w:b/>
                <w:bCs/>
              </w:rPr>
              <w:t xml:space="preserve">Тема 2.2 Инвентаризация расчетов </w:t>
            </w:r>
            <w:r w:rsidRPr="00085E4F">
              <w:rPr>
                <w:rFonts w:ascii="Times New Roman" w:hAnsi="Times New Roman"/>
                <w:b/>
                <w:bCs/>
                <w:color w:val="000000"/>
              </w:rPr>
              <w:t xml:space="preserve"> и финансовых обязательств [1,6]</w:t>
            </w:r>
          </w:p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80" w:type="dxa"/>
            <w:gridSpan w:val="2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134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44281">
        <w:trPr>
          <w:cantSplit/>
        </w:trPr>
        <w:tc>
          <w:tcPr>
            <w:tcW w:w="3369" w:type="dxa"/>
            <w:vMerge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80" w:type="dxa"/>
            <w:gridSpan w:val="2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 xml:space="preserve">Подготовка имущества и документации к инвентаризации. Порядок проведения инвентаризации </w:t>
            </w:r>
            <w:r w:rsidRPr="00085E4F">
              <w:rPr>
                <w:rFonts w:ascii="Times New Roman" w:hAnsi="Times New Roman"/>
                <w:bCs/>
              </w:rPr>
              <w:t>расчетов, дебиторской и кредиторской задолженности</w:t>
            </w:r>
            <w:r w:rsidRPr="00085E4F">
              <w:rPr>
                <w:rFonts w:ascii="Times New Roman" w:hAnsi="Times New Roman"/>
              </w:rPr>
              <w:t xml:space="preserve">. </w:t>
            </w:r>
            <w:r w:rsidRPr="00085E4F">
              <w:rPr>
                <w:rFonts w:ascii="Times New Roman" w:hAnsi="Times New Roman"/>
                <w:color w:val="000000"/>
              </w:rPr>
              <w:t xml:space="preserve">Документальное оформление, учет и обобщение результатов инвентаризации расчетов и обязательств </w:t>
            </w:r>
            <w:r w:rsidRPr="00085E4F">
              <w:rPr>
                <w:rFonts w:ascii="Times New Roman" w:hAnsi="Times New Roman"/>
                <w:bCs/>
              </w:rPr>
              <w:t>и отражение ее результатов в бухгалтерском учете.</w:t>
            </w:r>
            <w:r w:rsidRPr="00085E4F">
              <w:rPr>
                <w:rFonts w:ascii="Times New Roman" w:hAnsi="Times New Roman"/>
              </w:rPr>
              <w:t xml:space="preserve"> Порядок инвентаризации недостач и потерь от порчи ценностей, целевого финансирования, доходов будущих периодов, отражение ее результатов в учете.</w:t>
            </w:r>
          </w:p>
        </w:tc>
        <w:tc>
          <w:tcPr>
            <w:tcW w:w="1134" w:type="dxa"/>
            <w:vAlign w:val="center"/>
          </w:tcPr>
          <w:p w:rsidR="00891DD1" w:rsidRPr="00085E4F" w:rsidRDefault="0062222D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276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2,3</w:t>
            </w:r>
          </w:p>
        </w:tc>
      </w:tr>
      <w:tr w:rsidR="00891DD1" w:rsidRPr="00085E4F" w:rsidTr="00B44281">
        <w:trPr>
          <w:cantSplit/>
        </w:trPr>
        <w:tc>
          <w:tcPr>
            <w:tcW w:w="3369" w:type="dxa"/>
            <w:vMerge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80" w:type="dxa"/>
            <w:gridSpan w:val="2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085E4F">
              <w:rPr>
                <w:rFonts w:ascii="Times New Roman" w:hAnsi="Times New Roman"/>
                <w:b/>
                <w:bCs/>
              </w:rPr>
              <w:t xml:space="preserve">Практическая работа  1. </w:t>
            </w:r>
            <w:r w:rsidRPr="00085E4F">
              <w:rPr>
                <w:rFonts w:ascii="Times New Roman" w:hAnsi="Times New Roman"/>
              </w:rPr>
              <w:t xml:space="preserve">Документальное оформление и отражение результатов инвентаризации </w:t>
            </w:r>
            <w:r w:rsidRPr="00085E4F">
              <w:rPr>
                <w:rFonts w:ascii="Times New Roman" w:hAnsi="Times New Roman"/>
                <w:bCs/>
              </w:rPr>
              <w:t>расчетов, дебиторской и кредиторской задолженности в бухгалтерском учете</w:t>
            </w:r>
          </w:p>
        </w:tc>
        <w:tc>
          <w:tcPr>
            <w:tcW w:w="1134" w:type="dxa"/>
            <w:vMerge w:val="restart"/>
            <w:vAlign w:val="center"/>
          </w:tcPr>
          <w:p w:rsidR="00891DD1" w:rsidRPr="00085E4F" w:rsidRDefault="0062222D" w:rsidP="0062222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276" w:type="dxa"/>
            <w:vMerge w:val="restart"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44281">
        <w:trPr>
          <w:cantSplit/>
        </w:trPr>
        <w:tc>
          <w:tcPr>
            <w:tcW w:w="3369" w:type="dxa"/>
            <w:vMerge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80" w:type="dxa"/>
            <w:gridSpan w:val="2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085E4F">
              <w:rPr>
                <w:rFonts w:ascii="Times New Roman" w:hAnsi="Times New Roman"/>
                <w:b/>
                <w:bCs/>
              </w:rPr>
              <w:t xml:space="preserve">Практическая работа 2. </w:t>
            </w:r>
            <w:r w:rsidRPr="00085E4F">
              <w:rPr>
                <w:rFonts w:ascii="Times New Roman" w:hAnsi="Times New Roman"/>
                <w:bCs/>
              </w:rPr>
              <w:t>Изучение порядка проведения инвентаризации расчетных операций и создания резерва сомнительных долгов.</w:t>
            </w:r>
          </w:p>
        </w:tc>
        <w:tc>
          <w:tcPr>
            <w:tcW w:w="1134" w:type="dxa"/>
            <w:vMerge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44281">
        <w:trPr>
          <w:cantSplit/>
        </w:trPr>
        <w:tc>
          <w:tcPr>
            <w:tcW w:w="3369" w:type="dxa"/>
            <w:vMerge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80" w:type="dxa"/>
            <w:gridSpan w:val="2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  <w:b/>
                <w:bCs/>
              </w:rPr>
              <w:t>Практическая работа  3.</w:t>
            </w:r>
            <w:r w:rsidRPr="00085E4F">
              <w:rPr>
                <w:rFonts w:ascii="Times New Roman" w:hAnsi="Times New Roman"/>
              </w:rPr>
              <w:t xml:space="preserve"> </w:t>
            </w:r>
            <w:r w:rsidRPr="00085E4F">
              <w:rPr>
                <w:rFonts w:ascii="Times New Roman" w:hAnsi="Times New Roman"/>
                <w:spacing w:val="-1"/>
              </w:rPr>
              <w:t xml:space="preserve">Отражение на счетах бухгалтерского учета результатов инвентаризации целевого финансирования, </w:t>
            </w:r>
            <w:r w:rsidRPr="00085E4F">
              <w:rPr>
                <w:rFonts w:ascii="Times New Roman" w:hAnsi="Times New Roman"/>
              </w:rPr>
              <w:t>недостач и потерь, доходов будущих периодов</w:t>
            </w:r>
          </w:p>
        </w:tc>
        <w:tc>
          <w:tcPr>
            <w:tcW w:w="1134" w:type="dxa"/>
            <w:vMerge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44281">
        <w:trPr>
          <w:cantSplit/>
        </w:trPr>
        <w:tc>
          <w:tcPr>
            <w:tcW w:w="3369" w:type="dxa"/>
            <w:vMerge w:val="restart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  <w:b/>
                <w:bCs/>
              </w:rPr>
              <w:t>Тема 2.3</w:t>
            </w:r>
            <w:r w:rsidRPr="00085E4F">
              <w:rPr>
                <w:rFonts w:ascii="Times New Roman" w:hAnsi="Times New Roman"/>
                <w:bCs/>
              </w:rPr>
              <w:t xml:space="preserve"> </w:t>
            </w:r>
            <w:r w:rsidRPr="00085E4F">
              <w:rPr>
                <w:rFonts w:ascii="Times New Roman" w:hAnsi="Times New Roman"/>
                <w:b/>
                <w:bCs/>
              </w:rPr>
              <w:t>Инвентаризация материально-производственных запасов, готовой продукции и отражение ее результатов в бухгалтерском учете [2,3,6]</w:t>
            </w:r>
          </w:p>
        </w:tc>
        <w:tc>
          <w:tcPr>
            <w:tcW w:w="9780" w:type="dxa"/>
            <w:gridSpan w:val="2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134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44281">
        <w:trPr>
          <w:cantSplit/>
        </w:trPr>
        <w:tc>
          <w:tcPr>
            <w:tcW w:w="3369" w:type="dxa"/>
            <w:vMerge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80" w:type="dxa"/>
            <w:gridSpan w:val="2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085E4F">
              <w:rPr>
                <w:rFonts w:ascii="Times New Roman" w:hAnsi="Times New Roman"/>
              </w:rPr>
              <w:t>Подготовка имущества и документации к инвентаризации. Порядок проведения инвентаризации. Документальное оформление и отражение результатов инвентаризации материально-производственных запасов  и готовой продукции в бухгалтерском учете.</w:t>
            </w:r>
          </w:p>
        </w:tc>
        <w:tc>
          <w:tcPr>
            <w:tcW w:w="1134" w:type="dxa"/>
            <w:vAlign w:val="center"/>
          </w:tcPr>
          <w:p w:rsidR="00891DD1" w:rsidRPr="00085E4F" w:rsidRDefault="0062222D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276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2,3</w:t>
            </w:r>
          </w:p>
        </w:tc>
      </w:tr>
      <w:tr w:rsidR="00891DD1" w:rsidRPr="00085E4F" w:rsidTr="00B44281">
        <w:trPr>
          <w:cantSplit/>
        </w:trPr>
        <w:tc>
          <w:tcPr>
            <w:tcW w:w="3369" w:type="dxa"/>
            <w:vMerge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80" w:type="dxa"/>
            <w:gridSpan w:val="2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85E4F">
              <w:rPr>
                <w:rFonts w:ascii="Times New Roman" w:hAnsi="Times New Roman"/>
                <w:b/>
                <w:bCs/>
              </w:rPr>
              <w:t xml:space="preserve">Практическая работа 1, 2, 3. </w:t>
            </w:r>
            <w:r w:rsidRPr="00085E4F">
              <w:rPr>
                <w:rFonts w:ascii="Times New Roman" w:hAnsi="Times New Roman"/>
              </w:rPr>
              <w:t>Документальное оформление и отражение результатов инвентаризации материально-производственных запасов, готовой продукции в бухгалтерском учете.</w:t>
            </w:r>
            <w:r w:rsidRPr="00085E4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085E4F">
              <w:rPr>
                <w:rFonts w:ascii="Times New Roman" w:hAnsi="Times New Roman"/>
                <w:bCs/>
              </w:rPr>
              <w:t>Отражение в учете пересортицы.</w:t>
            </w:r>
          </w:p>
        </w:tc>
        <w:tc>
          <w:tcPr>
            <w:tcW w:w="1134" w:type="dxa"/>
            <w:vMerge w:val="restart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4</w:t>
            </w:r>
          </w:p>
        </w:tc>
        <w:tc>
          <w:tcPr>
            <w:tcW w:w="1276" w:type="dxa"/>
            <w:vMerge w:val="restart"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44281">
        <w:trPr>
          <w:cantSplit/>
        </w:trPr>
        <w:tc>
          <w:tcPr>
            <w:tcW w:w="3369" w:type="dxa"/>
            <w:vMerge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80" w:type="dxa"/>
            <w:gridSpan w:val="2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85E4F">
              <w:rPr>
                <w:rFonts w:ascii="Times New Roman" w:hAnsi="Times New Roman"/>
                <w:b/>
                <w:bCs/>
              </w:rPr>
              <w:t>Практическая работа 4.</w:t>
            </w:r>
            <w:r w:rsidRPr="00085E4F">
              <w:rPr>
                <w:rFonts w:ascii="Times New Roman" w:hAnsi="Times New Roman"/>
                <w:bCs/>
              </w:rPr>
              <w:t xml:space="preserve"> </w:t>
            </w:r>
            <w:r w:rsidRPr="00085E4F">
              <w:rPr>
                <w:rFonts w:ascii="Times New Roman" w:hAnsi="Times New Roman"/>
              </w:rPr>
              <w:t>Отражение на счетах бухгалтерского учета результаты инвентаризации и списать выявленные инвентаризационные разницы.</w:t>
            </w:r>
          </w:p>
        </w:tc>
        <w:tc>
          <w:tcPr>
            <w:tcW w:w="1134" w:type="dxa"/>
            <w:vMerge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44281">
        <w:trPr>
          <w:cantSplit/>
          <w:trHeight w:val="317"/>
        </w:trPr>
        <w:tc>
          <w:tcPr>
            <w:tcW w:w="3369" w:type="dxa"/>
            <w:vMerge w:val="restart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085E4F">
              <w:rPr>
                <w:rFonts w:ascii="Times New Roman" w:hAnsi="Times New Roman"/>
                <w:b/>
                <w:bCs/>
              </w:rPr>
              <w:t>Тема 2.4</w:t>
            </w:r>
            <w:r w:rsidRPr="00085E4F">
              <w:rPr>
                <w:rFonts w:ascii="Times New Roman" w:hAnsi="Times New Roman"/>
                <w:bCs/>
              </w:rPr>
              <w:t xml:space="preserve"> </w:t>
            </w:r>
            <w:r w:rsidRPr="00085E4F">
              <w:rPr>
                <w:rFonts w:ascii="Times New Roman" w:hAnsi="Times New Roman"/>
                <w:b/>
                <w:bCs/>
              </w:rPr>
              <w:t>Инвентаризация основных средств и отражение ее результатов в бухгалтерском учете [1,2,3,7]</w:t>
            </w:r>
          </w:p>
        </w:tc>
        <w:tc>
          <w:tcPr>
            <w:tcW w:w="9780" w:type="dxa"/>
            <w:gridSpan w:val="2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085E4F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134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44281">
        <w:trPr>
          <w:cantSplit/>
        </w:trPr>
        <w:tc>
          <w:tcPr>
            <w:tcW w:w="3369" w:type="dxa"/>
            <w:vMerge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80" w:type="dxa"/>
            <w:gridSpan w:val="2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Подготовка имущества и документации к инвентаризации. Порядок проведения инвентаризации. Документальное оформление и отражение результатов инвентаризации основных средств  в бухгалтерском учете.</w:t>
            </w:r>
          </w:p>
        </w:tc>
        <w:tc>
          <w:tcPr>
            <w:tcW w:w="1134" w:type="dxa"/>
            <w:vAlign w:val="center"/>
          </w:tcPr>
          <w:p w:rsidR="00891DD1" w:rsidRPr="00085E4F" w:rsidRDefault="0062222D" w:rsidP="0062222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276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2,3</w:t>
            </w:r>
          </w:p>
        </w:tc>
      </w:tr>
      <w:tr w:rsidR="00891DD1" w:rsidRPr="00085E4F" w:rsidTr="00B44281">
        <w:trPr>
          <w:cantSplit/>
        </w:trPr>
        <w:tc>
          <w:tcPr>
            <w:tcW w:w="3369" w:type="dxa"/>
            <w:vMerge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80" w:type="dxa"/>
            <w:gridSpan w:val="2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  <w:b/>
                <w:bCs/>
              </w:rPr>
              <w:t xml:space="preserve">Практическая работа 1. </w:t>
            </w:r>
            <w:r w:rsidRPr="00085E4F">
              <w:rPr>
                <w:rFonts w:ascii="Times New Roman" w:hAnsi="Times New Roman"/>
                <w:spacing w:val="-4"/>
              </w:rPr>
              <w:t xml:space="preserve">Заполнение сличительных ведомостей по инвентаризации </w:t>
            </w:r>
            <w:r w:rsidRPr="00085E4F">
              <w:rPr>
                <w:rFonts w:ascii="Times New Roman" w:hAnsi="Times New Roman"/>
              </w:rPr>
              <w:t>основных средств.</w:t>
            </w:r>
          </w:p>
        </w:tc>
        <w:tc>
          <w:tcPr>
            <w:tcW w:w="1134" w:type="dxa"/>
            <w:vMerge w:val="restart"/>
            <w:vAlign w:val="center"/>
          </w:tcPr>
          <w:p w:rsidR="00891DD1" w:rsidRPr="00085E4F" w:rsidRDefault="0062222D" w:rsidP="0062222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276" w:type="dxa"/>
            <w:vMerge w:val="restart"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44281">
        <w:trPr>
          <w:cantSplit/>
        </w:trPr>
        <w:tc>
          <w:tcPr>
            <w:tcW w:w="3369" w:type="dxa"/>
            <w:vMerge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9780" w:type="dxa"/>
            <w:gridSpan w:val="2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spacing w:val="-4"/>
              </w:rPr>
            </w:pPr>
            <w:r w:rsidRPr="00085E4F">
              <w:rPr>
                <w:rFonts w:ascii="Times New Roman" w:hAnsi="Times New Roman"/>
                <w:b/>
                <w:bCs/>
              </w:rPr>
              <w:t xml:space="preserve">Практическая работа 2. </w:t>
            </w:r>
            <w:r w:rsidRPr="00085E4F">
              <w:rPr>
                <w:rFonts w:ascii="Times New Roman" w:hAnsi="Times New Roman"/>
              </w:rPr>
              <w:t xml:space="preserve">Отражение в учете излишков, недостач и порчи </w:t>
            </w:r>
            <w:r w:rsidRPr="00085E4F">
              <w:rPr>
                <w:rFonts w:ascii="Times New Roman" w:hAnsi="Times New Roman"/>
                <w:spacing w:val="-4"/>
              </w:rPr>
              <w:t>имущества, выявленных при инвентаризации.</w:t>
            </w:r>
          </w:p>
        </w:tc>
        <w:tc>
          <w:tcPr>
            <w:tcW w:w="1134" w:type="dxa"/>
            <w:vMerge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44281">
        <w:trPr>
          <w:cantSplit/>
        </w:trPr>
        <w:tc>
          <w:tcPr>
            <w:tcW w:w="3369" w:type="dxa"/>
            <w:vMerge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9780" w:type="dxa"/>
            <w:gridSpan w:val="2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85E4F">
              <w:rPr>
                <w:rFonts w:ascii="Times New Roman" w:hAnsi="Times New Roman"/>
                <w:b/>
                <w:bCs/>
              </w:rPr>
              <w:t xml:space="preserve">Контрольное тестирование </w:t>
            </w:r>
            <w:r w:rsidRPr="00085E4F">
              <w:rPr>
                <w:rFonts w:ascii="Times New Roman" w:hAnsi="Times New Roman"/>
                <w:bCs/>
              </w:rPr>
              <w:t>«Бухгалтерская технология проведения и оформления инвентаризации»</w:t>
            </w:r>
          </w:p>
        </w:tc>
        <w:tc>
          <w:tcPr>
            <w:tcW w:w="1134" w:type="dxa"/>
            <w:vMerge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44281">
        <w:tc>
          <w:tcPr>
            <w:tcW w:w="13149" w:type="dxa"/>
            <w:gridSpan w:val="3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085E4F">
              <w:rPr>
                <w:rFonts w:ascii="Times New Roman" w:hAnsi="Times New Roman"/>
                <w:b/>
                <w:bCs/>
              </w:rPr>
              <w:t>Самостоятельная работа при изучении раздела 2. ПМ.02</w:t>
            </w:r>
            <w:r w:rsidRPr="00085E4F">
              <w:rPr>
                <w:rFonts w:ascii="Times New Roman" w:hAnsi="Times New Roman"/>
                <w:i/>
              </w:rPr>
              <w:t xml:space="preserve"> </w:t>
            </w:r>
          </w:p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Систематическая проработка конспектов занятий, нормативных правовых актов, учебной и специальной литературы по вопросам и заданиям, составленным преподавателем.</w:t>
            </w:r>
          </w:p>
          <w:p w:rsidR="00891DD1" w:rsidRPr="00085E4F" w:rsidRDefault="00891DD1" w:rsidP="00085E4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lastRenderedPageBreak/>
              <w:t>Подготовка к практическим занятиям с использованием методических рекомендаций преподавателя и практикума, оформление работ и подготовка к их защите.</w:t>
            </w:r>
          </w:p>
        </w:tc>
        <w:tc>
          <w:tcPr>
            <w:tcW w:w="1134" w:type="dxa"/>
            <w:vAlign w:val="center"/>
          </w:tcPr>
          <w:p w:rsidR="00891DD1" w:rsidRPr="00085E4F" w:rsidRDefault="0062222D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8</w:t>
            </w: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44281">
        <w:tc>
          <w:tcPr>
            <w:tcW w:w="13149" w:type="dxa"/>
            <w:gridSpan w:val="3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</w:rPr>
              <w:lastRenderedPageBreak/>
              <w:t xml:space="preserve">Примерная тематика внеаудиторной самостоятельной работы при изучении темы </w:t>
            </w:r>
            <w:r w:rsidRPr="00085E4F">
              <w:rPr>
                <w:rFonts w:ascii="Times New Roman" w:hAnsi="Times New Roman"/>
                <w:b/>
                <w:bCs/>
              </w:rPr>
              <w:t>2.1 Понятие, цели,  виды,  порядок проведения  и  документальное оформление инвентаризации</w:t>
            </w:r>
          </w:p>
          <w:p w:rsidR="00891DD1" w:rsidRPr="00085E4F" w:rsidRDefault="00891DD1" w:rsidP="00085E4F">
            <w:pPr>
              <w:widowControl w:val="0"/>
              <w:numPr>
                <w:ilvl w:val="2"/>
                <w:numId w:val="6"/>
              </w:numPr>
              <w:shd w:val="clear" w:color="auto" w:fill="FFFFFF"/>
              <w:tabs>
                <w:tab w:val="clear" w:pos="2340"/>
                <w:tab w:val="num" w:pos="709"/>
              </w:tabs>
              <w:autoSpaceDE w:val="0"/>
              <w:autoSpaceDN w:val="0"/>
              <w:adjustRightInd w:val="0"/>
              <w:spacing w:after="0" w:line="240" w:lineRule="auto"/>
              <w:ind w:left="0" w:hanging="426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</w:rPr>
              <w:t xml:space="preserve">Изучить Постановление Госкомстата РФ «Об утверждении унифицированных форм первичной учетной документации по учету кассовых операций, по учету результатов инвентаризации» № 36 от 03.05.2000 (в действ. ред.).       </w:t>
            </w:r>
          </w:p>
          <w:p w:rsidR="00891DD1" w:rsidRPr="00085E4F" w:rsidRDefault="00891DD1" w:rsidP="00085E4F">
            <w:pPr>
              <w:widowControl w:val="0"/>
              <w:numPr>
                <w:ilvl w:val="2"/>
                <w:numId w:val="6"/>
              </w:numPr>
              <w:shd w:val="clear" w:color="auto" w:fill="FFFFFF"/>
              <w:tabs>
                <w:tab w:val="clear" w:pos="2340"/>
                <w:tab w:val="num" w:pos="709"/>
              </w:tabs>
              <w:autoSpaceDE w:val="0"/>
              <w:autoSpaceDN w:val="0"/>
              <w:adjustRightInd w:val="0"/>
              <w:spacing w:after="0" w:line="240" w:lineRule="auto"/>
              <w:ind w:left="0" w:hanging="426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</w:rPr>
              <w:t>Подготовка к контрольной работе №1</w:t>
            </w:r>
          </w:p>
        </w:tc>
        <w:tc>
          <w:tcPr>
            <w:tcW w:w="1134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44281">
        <w:tc>
          <w:tcPr>
            <w:tcW w:w="13149" w:type="dxa"/>
            <w:gridSpan w:val="3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  <w:b/>
              </w:rPr>
              <w:t xml:space="preserve">Примерная тематика внеаудиторной самостоятельной работы при изучении темы </w:t>
            </w:r>
            <w:r w:rsidRPr="00085E4F">
              <w:rPr>
                <w:rFonts w:ascii="Times New Roman" w:hAnsi="Times New Roman"/>
                <w:b/>
                <w:bCs/>
              </w:rPr>
              <w:t xml:space="preserve"> 2.2 Инвентаризация расчетов </w:t>
            </w:r>
            <w:r w:rsidRPr="00085E4F">
              <w:rPr>
                <w:rFonts w:ascii="Times New Roman" w:hAnsi="Times New Roman"/>
                <w:b/>
                <w:bCs/>
                <w:color w:val="000000"/>
              </w:rPr>
              <w:t xml:space="preserve"> и финансовых обязательств</w:t>
            </w:r>
          </w:p>
          <w:p w:rsidR="00891DD1" w:rsidRPr="00085E4F" w:rsidRDefault="00891DD1" w:rsidP="00085E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426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1.   Изучить «Методические указания по инвентаризации имущества и финансовых обязательств»: приказ МФ РФ от 13.06.1995 г. № 49 (в действ. ред.).</w:t>
            </w:r>
          </w:p>
          <w:p w:rsidR="00891DD1" w:rsidRPr="00085E4F" w:rsidRDefault="00891DD1" w:rsidP="00085E4F">
            <w:pPr>
              <w:widowControl w:val="0"/>
              <w:spacing w:after="0" w:line="240" w:lineRule="auto"/>
              <w:ind w:hanging="426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</w:rPr>
              <w:t>2.   Изучить типовые формы документов, заполнить их.</w:t>
            </w:r>
          </w:p>
        </w:tc>
        <w:tc>
          <w:tcPr>
            <w:tcW w:w="1134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44281">
        <w:tc>
          <w:tcPr>
            <w:tcW w:w="13149" w:type="dxa"/>
            <w:gridSpan w:val="3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</w:rPr>
              <w:t xml:space="preserve">Примерная тематика внеаудиторной самостоятельной работы при изучении темы </w:t>
            </w:r>
            <w:r w:rsidRPr="00085E4F">
              <w:rPr>
                <w:rFonts w:ascii="Times New Roman" w:hAnsi="Times New Roman"/>
                <w:b/>
                <w:bCs/>
              </w:rPr>
              <w:t>2.3</w:t>
            </w:r>
            <w:r w:rsidRPr="00085E4F">
              <w:rPr>
                <w:rFonts w:ascii="Times New Roman" w:hAnsi="Times New Roman"/>
                <w:bCs/>
              </w:rPr>
              <w:t xml:space="preserve"> </w:t>
            </w:r>
            <w:r w:rsidRPr="00085E4F">
              <w:rPr>
                <w:rFonts w:ascii="Times New Roman" w:hAnsi="Times New Roman"/>
                <w:b/>
                <w:bCs/>
              </w:rPr>
              <w:t>Инвентаризация материально-производственных запасов, готовой продукции и отражение ее результатов в бухгалтерском учете</w:t>
            </w:r>
          </w:p>
          <w:p w:rsidR="00891DD1" w:rsidRPr="00085E4F" w:rsidRDefault="00891DD1" w:rsidP="00085E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426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1. Изучить «Методические указания по инвентаризации имущества и финансовых обязательств»: приказ МФ РФ от 13.06.1995 г. № 49 (в действ. ред.).</w:t>
            </w:r>
          </w:p>
          <w:p w:rsidR="00891DD1" w:rsidRPr="00085E4F" w:rsidRDefault="00891DD1" w:rsidP="00085E4F">
            <w:pPr>
              <w:widowControl w:val="0"/>
              <w:spacing w:after="0" w:line="240" w:lineRule="auto"/>
              <w:ind w:hanging="426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2. Изучить формы по инвентаризации материально-производственных запасов.</w:t>
            </w:r>
          </w:p>
          <w:p w:rsidR="00891DD1" w:rsidRPr="00085E4F" w:rsidRDefault="00891DD1" w:rsidP="00085E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426"/>
              <w:rPr>
                <w:rFonts w:ascii="Times New Roman" w:hAnsi="Times New Roman"/>
                <w:color w:val="000000"/>
              </w:rPr>
            </w:pPr>
            <w:r w:rsidRPr="00085E4F">
              <w:rPr>
                <w:rFonts w:ascii="Times New Roman" w:hAnsi="Times New Roman"/>
                <w:color w:val="000000"/>
              </w:rPr>
              <w:t>3. Изучить   правила   заполнения   первичной   учетной   документации   по инвентаризации готовой продукции организации.</w:t>
            </w:r>
          </w:p>
          <w:p w:rsidR="00891DD1" w:rsidRPr="00085E4F" w:rsidRDefault="00891DD1" w:rsidP="00085E4F">
            <w:pPr>
              <w:widowControl w:val="0"/>
              <w:spacing w:after="0" w:line="240" w:lineRule="auto"/>
              <w:ind w:hanging="426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color w:val="000000"/>
              </w:rPr>
              <w:t>4. Изучить  отражение в учете пересортицы</w:t>
            </w:r>
            <w:r w:rsidRPr="00085E4F">
              <w:rPr>
                <w:rFonts w:ascii="Times New Roman" w:hAnsi="Times New Roman"/>
              </w:rPr>
              <w:t xml:space="preserve">      </w:t>
            </w:r>
          </w:p>
        </w:tc>
        <w:tc>
          <w:tcPr>
            <w:tcW w:w="1134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44281">
        <w:tc>
          <w:tcPr>
            <w:tcW w:w="13149" w:type="dxa"/>
            <w:gridSpan w:val="3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</w:rPr>
              <w:t xml:space="preserve">Примерная тематика внеаудиторной самостоятельной работы при изучении темы </w:t>
            </w:r>
            <w:r w:rsidRPr="00085E4F">
              <w:rPr>
                <w:rFonts w:ascii="Times New Roman" w:hAnsi="Times New Roman"/>
                <w:b/>
                <w:bCs/>
              </w:rPr>
              <w:t>2.4</w:t>
            </w:r>
            <w:r w:rsidRPr="00085E4F">
              <w:rPr>
                <w:rFonts w:ascii="Times New Roman" w:hAnsi="Times New Roman"/>
                <w:bCs/>
              </w:rPr>
              <w:t xml:space="preserve"> </w:t>
            </w:r>
            <w:r w:rsidRPr="00085E4F">
              <w:rPr>
                <w:rFonts w:ascii="Times New Roman" w:hAnsi="Times New Roman"/>
                <w:b/>
                <w:bCs/>
              </w:rPr>
              <w:t>Инвентаризация основных средств и отражение ее результатов в бухгалтерском учете</w:t>
            </w:r>
          </w:p>
          <w:p w:rsidR="00891DD1" w:rsidRPr="00085E4F" w:rsidRDefault="00891DD1" w:rsidP="00085E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1.  Изучить «Методические указания по инвентаризации имущества и финансовых обязательств»: приказ МФ РФ от 13.06.1995 г. № 49 (в действ. ред.).</w:t>
            </w:r>
          </w:p>
          <w:p w:rsidR="00891DD1" w:rsidRPr="00085E4F" w:rsidRDefault="00891DD1" w:rsidP="00085E4F">
            <w:pPr>
              <w:widowControl w:val="0"/>
              <w:spacing w:after="0" w:line="240" w:lineRule="auto"/>
              <w:ind w:hanging="426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2. Изучить типовые формы документов, заполнить их.</w:t>
            </w:r>
          </w:p>
          <w:p w:rsidR="00891DD1" w:rsidRPr="00085E4F" w:rsidRDefault="00891DD1" w:rsidP="00085E4F">
            <w:pPr>
              <w:widowControl w:val="0"/>
              <w:spacing w:after="0" w:line="240" w:lineRule="auto"/>
              <w:ind w:hanging="426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</w:rPr>
              <w:t>3. Подготовка к контрольному тестированию.</w:t>
            </w:r>
          </w:p>
        </w:tc>
        <w:tc>
          <w:tcPr>
            <w:tcW w:w="1134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44281">
        <w:tc>
          <w:tcPr>
            <w:tcW w:w="13149" w:type="dxa"/>
            <w:gridSpan w:val="3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</w:rPr>
              <w:t>Итоговый контроль по МДК 02.02</w:t>
            </w:r>
          </w:p>
        </w:tc>
        <w:tc>
          <w:tcPr>
            <w:tcW w:w="1134" w:type="dxa"/>
            <w:vAlign w:val="center"/>
          </w:tcPr>
          <w:p w:rsidR="00891DD1" w:rsidRPr="00085E4F" w:rsidRDefault="00244FD0" w:rsidP="00244FD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vertAlign w:val="superscript"/>
              </w:rPr>
            </w:pPr>
            <w:r>
              <w:rPr>
                <w:rFonts w:ascii="Times New Roman" w:hAnsi="Times New Roman"/>
                <w:b/>
                <w:i/>
              </w:rPr>
              <w:t xml:space="preserve">Диф. </w:t>
            </w:r>
            <w:r w:rsidR="00891DD1" w:rsidRPr="00085E4F">
              <w:rPr>
                <w:rFonts w:ascii="Times New Roman" w:hAnsi="Times New Roman"/>
                <w:b/>
                <w:i/>
              </w:rPr>
              <w:t>зачет (</w:t>
            </w:r>
            <w:r>
              <w:rPr>
                <w:rFonts w:ascii="Times New Roman" w:hAnsi="Times New Roman"/>
                <w:b/>
                <w:i/>
              </w:rPr>
              <w:t>2</w:t>
            </w:r>
            <w:r w:rsidR="00891DD1" w:rsidRPr="00085E4F">
              <w:rPr>
                <w:rFonts w:ascii="Times New Roman" w:hAnsi="Times New Roman"/>
                <w:b/>
                <w:i/>
              </w:rPr>
              <w:t>)</w:t>
            </w:r>
            <w:r w:rsidR="00891DD1" w:rsidRPr="00085E4F">
              <w:rPr>
                <w:rFonts w:ascii="Times New Roman" w:hAnsi="Times New Roman"/>
                <w:b/>
                <w:i/>
                <w:vertAlign w:val="superscript"/>
              </w:rPr>
              <w:t>**</w:t>
            </w: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44281">
        <w:tc>
          <w:tcPr>
            <w:tcW w:w="13149" w:type="dxa"/>
            <w:gridSpan w:val="3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i/>
              </w:rPr>
            </w:pPr>
            <w:r w:rsidRPr="00085E4F">
              <w:rPr>
                <w:rFonts w:ascii="Times New Roman" w:hAnsi="Times New Roman"/>
                <w:b/>
                <w:bCs/>
              </w:rPr>
              <w:t xml:space="preserve">Тематика курсовых работ (проектов) </w:t>
            </w:r>
            <w:r w:rsidRPr="00085E4F">
              <w:rPr>
                <w:rFonts w:ascii="Times New Roman" w:hAnsi="Times New Roman"/>
                <w:bCs/>
                <w:i/>
              </w:rPr>
              <w:t>(если предусмотрено)</w:t>
            </w:r>
          </w:p>
        </w:tc>
        <w:tc>
          <w:tcPr>
            <w:tcW w:w="1134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44281">
        <w:tc>
          <w:tcPr>
            <w:tcW w:w="13149" w:type="dxa"/>
            <w:gridSpan w:val="3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85E4F">
              <w:rPr>
                <w:rFonts w:ascii="Times New Roman" w:hAnsi="Times New Roman"/>
                <w:b/>
                <w:bCs/>
              </w:rPr>
              <w:t>Обязательная аудиторная учебная нагрузка по курсовой работе (проекту)</w:t>
            </w:r>
          </w:p>
        </w:tc>
        <w:tc>
          <w:tcPr>
            <w:tcW w:w="1134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44281">
        <w:tc>
          <w:tcPr>
            <w:tcW w:w="13149" w:type="dxa"/>
            <w:gridSpan w:val="3"/>
          </w:tcPr>
          <w:p w:rsidR="00264F5A" w:rsidRPr="0028174A" w:rsidRDefault="00264F5A" w:rsidP="00264F5A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8174A">
              <w:rPr>
                <w:rFonts w:ascii="Times New Roman" w:hAnsi="Times New Roman"/>
                <w:b/>
                <w:bCs/>
                <w:sz w:val="24"/>
                <w:szCs w:val="24"/>
              </w:rPr>
              <w:t>Производственная практика</w:t>
            </w:r>
            <w:r w:rsidRPr="0028174A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28174A">
              <w:rPr>
                <w:rFonts w:ascii="Times New Roman" w:hAnsi="Times New Roman"/>
                <w:b/>
                <w:sz w:val="24"/>
                <w:szCs w:val="24"/>
              </w:rPr>
              <w:t>(по профилю специальности) итоговая по модулю</w:t>
            </w:r>
            <w:r w:rsidRPr="0028174A">
              <w:rPr>
                <w:rFonts w:ascii="Times New Roman" w:hAnsi="Times New Roman"/>
                <w:b/>
                <w:bCs/>
                <w:color w:val="008000"/>
                <w:sz w:val="24"/>
                <w:szCs w:val="24"/>
              </w:rPr>
              <w:t xml:space="preserve"> </w:t>
            </w:r>
            <w:r w:rsidRPr="0028174A">
              <w:rPr>
                <w:rFonts w:ascii="Times New Roman" w:hAnsi="Times New Roman"/>
                <w:b/>
                <w:bCs/>
                <w:sz w:val="24"/>
                <w:szCs w:val="24"/>
              </w:rPr>
              <w:t>Ведение бухгалтерского учета источников формирования имущества, выполнение работ по инвентаризации имущества и финансовых обязательств организации.</w:t>
            </w:r>
          </w:p>
          <w:p w:rsidR="00264F5A" w:rsidRPr="0028174A" w:rsidRDefault="00264F5A" w:rsidP="00264F5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174A">
              <w:rPr>
                <w:rFonts w:ascii="Times New Roman" w:hAnsi="Times New Roman"/>
                <w:b/>
                <w:bCs/>
                <w:sz w:val="24"/>
                <w:szCs w:val="24"/>
              </w:rPr>
              <w:t>Виды работ</w:t>
            </w:r>
          </w:p>
          <w:p w:rsidR="00264F5A" w:rsidRPr="0028174A" w:rsidRDefault="00264F5A" w:rsidP="00264F5A">
            <w:pPr>
              <w:pStyle w:val="style13369774700000000767msolistparagraph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28174A">
              <w:rPr>
                <w:iCs/>
                <w:color w:val="000000"/>
              </w:rPr>
              <w:t>1)</w:t>
            </w:r>
            <w:r w:rsidRPr="0028174A">
              <w:rPr>
                <w:color w:val="000000"/>
              </w:rPr>
              <w:t xml:space="preserve"> </w:t>
            </w:r>
            <w:r w:rsidRPr="0028174A">
              <w:rPr>
                <w:iCs/>
                <w:color w:val="000000"/>
              </w:rPr>
              <w:t>Ознакомиться с порядком ведения бухгалтерского учета источников формирования активов на конкретном предприятии (написать в отчете какие приказы существуют в области бухгалтерского учета, описать положения учетной политики в области учета источников формирования активов предприятия, указать первичные документы, применяемые организацией для учета активов и его источников в разрезе видов активов).</w:t>
            </w:r>
          </w:p>
          <w:p w:rsidR="00264F5A" w:rsidRPr="0028174A" w:rsidRDefault="00264F5A" w:rsidP="00264F5A">
            <w:pPr>
              <w:pStyle w:val="style13369774700000000767msolistparagraph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28174A">
              <w:rPr>
                <w:iCs/>
                <w:color w:val="000000"/>
              </w:rPr>
              <w:t>2)</w:t>
            </w:r>
            <w:r w:rsidRPr="0028174A">
              <w:rPr>
                <w:color w:val="000000"/>
              </w:rPr>
              <w:t xml:space="preserve"> Оформить первичные, сводные документы и учетные регистры по учету труда и заработной платы на данном </w:t>
            </w:r>
            <w:r w:rsidRPr="0028174A">
              <w:rPr>
                <w:color w:val="000000"/>
              </w:rPr>
              <w:lastRenderedPageBreak/>
              <w:t>предприятии.</w:t>
            </w:r>
          </w:p>
          <w:p w:rsidR="00264F5A" w:rsidRPr="0028174A" w:rsidRDefault="00264F5A" w:rsidP="00264F5A">
            <w:pPr>
              <w:pStyle w:val="style13369774700000000767msolistparagraph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28174A">
              <w:rPr>
                <w:color w:val="000000"/>
              </w:rPr>
              <w:t>3) Рассчитать различные виды основной и дополнительной оплаты труда на предприятии.</w:t>
            </w:r>
          </w:p>
          <w:p w:rsidR="00264F5A" w:rsidRPr="0028174A" w:rsidRDefault="00264F5A" w:rsidP="00264F5A">
            <w:pPr>
              <w:pStyle w:val="style13369774700000000767msolistparagraph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28174A">
              <w:rPr>
                <w:color w:val="000000"/>
              </w:rPr>
              <w:t>4) Оформить учетные регистры по учету финансовых результатов деятельности предприятия.</w:t>
            </w:r>
          </w:p>
          <w:p w:rsidR="00264F5A" w:rsidRPr="0028174A" w:rsidRDefault="00264F5A" w:rsidP="00264F5A">
            <w:pPr>
              <w:pStyle w:val="style13369774700000000767msolistparagraph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28174A">
              <w:rPr>
                <w:color w:val="000000"/>
              </w:rPr>
              <w:t>5) Оформить учетные регистры по учету капиталов, резервов и целевого финансирования.</w:t>
            </w:r>
          </w:p>
          <w:p w:rsidR="00264F5A" w:rsidRPr="0028174A" w:rsidRDefault="00264F5A" w:rsidP="00264F5A">
            <w:pPr>
              <w:pStyle w:val="style13369774700000000767msolistparagraph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28174A">
              <w:rPr>
                <w:color w:val="000000"/>
              </w:rPr>
              <w:t>6) Ознакомиться с порядком оформления кредитного договора (по возможности).</w:t>
            </w:r>
          </w:p>
          <w:p w:rsidR="00264F5A" w:rsidRDefault="00264F5A" w:rsidP="00264F5A">
            <w:pPr>
              <w:pStyle w:val="style13369774700000000767msolistparagraph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28174A">
              <w:rPr>
                <w:color w:val="000000"/>
              </w:rPr>
              <w:t>7) Оформить учетные регистры по учету краткосрочных и долгосрочных кредитов и займов (по возможности).</w:t>
            </w:r>
          </w:p>
          <w:p w:rsidR="00891DD1" w:rsidRPr="00C52CAB" w:rsidRDefault="00264F5A" w:rsidP="00264F5A">
            <w:pPr>
              <w:pStyle w:val="style13369774700000000767msolistparagraph"/>
              <w:shd w:val="clear" w:color="auto" w:fill="FFFFFF"/>
              <w:spacing w:before="0" w:beforeAutospacing="0" w:after="0" w:afterAutospacing="0"/>
              <w:jc w:val="both"/>
            </w:pPr>
            <w:r w:rsidRPr="0028174A">
              <w:t>8) Принять участие в работе комиссии по инвентаризации активов и обязательств организации.</w:t>
            </w:r>
          </w:p>
        </w:tc>
        <w:tc>
          <w:tcPr>
            <w:tcW w:w="1134" w:type="dxa"/>
            <w:vAlign w:val="center"/>
          </w:tcPr>
          <w:p w:rsidR="00891DD1" w:rsidRPr="00085E4F" w:rsidRDefault="00244FD0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</w:t>
            </w:r>
            <w:r w:rsidR="00891DD1" w:rsidRPr="00085E4F">
              <w:rPr>
                <w:rFonts w:ascii="Times New Roman" w:hAnsi="Times New Roman"/>
              </w:rPr>
              <w:t xml:space="preserve"> нед</w:t>
            </w: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52CAB" w:rsidRPr="00085E4F" w:rsidTr="00B44281">
        <w:tc>
          <w:tcPr>
            <w:tcW w:w="13149" w:type="dxa"/>
            <w:gridSpan w:val="3"/>
          </w:tcPr>
          <w:p w:rsidR="00C52CAB" w:rsidRPr="00C52CAB" w:rsidRDefault="00C52CAB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C52CAB">
              <w:rPr>
                <w:rFonts w:ascii="Times New Roman" w:hAnsi="Times New Roman"/>
              </w:rPr>
              <w:lastRenderedPageBreak/>
              <w:t>Подготовка к итоговому контролю</w:t>
            </w:r>
          </w:p>
        </w:tc>
        <w:tc>
          <w:tcPr>
            <w:tcW w:w="1134" w:type="dxa"/>
            <w:vAlign w:val="center"/>
          </w:tcPr>
          <w:p w:rsidR="00C52CAB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44281">
        <w:tc>
          <w:tcPr>
            <w:tcW w:w="13149" w:type="dxa"/>
            <w:gridSpan w:val="3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85E4F">
              <w:rPr>
                <w:rFonts w:ascii="Times New Roman" w:hAnsi="Times New Roman"/>
                <w:b/>
                <w:bCs/>
              </w:rPr>
              <w:t>Всего</w:t>
            </w:r>
          </w:p>
        </w:tc>
        <w:tc>
          <w:tcPr>
            <w:tcW w:w="1134" w:type="dxa"/>
            <w:vAlign w:val="center"/>
          </w:tcPr>
          <w:p w:rsidR="00891DD1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250</w:t>
            </w: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891DD1" w:rsidRPr="00085E4F" w:rsidRDefault="00891DD1" w:rsidP="00085E4F">
      <w:pPr>
        <w:widowControl w:val="0"/>
        <w:spacing w:after="0" w:line="240" w:lineRule="auto"/>
        <w:jc w:val="both"/>
        <w:rPr>
          <w:rFonts w:ascii="Times New Roman" w:hAnsi="Times New Roman"/>
          <w:sz w:val="20"/>
        </w:rPr>
      </w:pPr>
      <w:r w:rsidRPr="00085E4F">
        <w:rPr>
          <w:rFonts w:ascii="Times New Roman" w:hAnsi="Times New Roman"/>
          <w:sz w:val="20"/>
          <w:vertAlign w:val="superscript"/>
        </w:rPr>
        <w:t>*</w:t>
      </w:r>
      <w:r w:rsidRPr="00085E4F">
        <w:rPr>
          <w:rFonts w:ascii="Times New Roman" w:hAnsi="Times New Roman"/>
          <w:sz w:val="20"/>
        </w:rPr>
        <w:t>Для характеристики уровня освоения учебного материала используются следующие обозначения:</w:t>
      </w:r>
    </w:p>
    <w:p w:rsidR="00891DD1" w:rsidRPr="00085E4F" w:rsidRDefault="00891DD1" w:rsidP="00085E4F">
      <w:pPr>
        <w:widowControl w:val="0"/>
        <w:spacing w:after="0" w:line="240" w:lineRule="auto"/>
        <w:jc w:val="both"/>
        <w:rPr>
          <w:rFonts w:ascii="Times New Roman" w:hAnsi="Times New Roman"/>
          <w:sz w:val="20"/>
        </w:rPr>
      </w:pPr>
      <w:r w:rsidRPr="00085E4F">
        <w:rPr>
          <w:rFonts w:ascii="Times New Roman" w:hAnsi="Times New Roman"/>
          <w:sz w:val="20"/>
        </w:rPr>
        <w:t xml:space="preserve">1 - ознакомительный  (узнавание ранее изученных объектов, свойств); </w:t>
      </w:r>
    </w:p>
    <w:p w:rsidR="00891DD1" w:rsidRPr="00085E4F" w:rsidRDefault="00891DD1" w:rsidP="00085E4F">
      <w:pPr>
        <w:widowControl w:val="0"/>
        <w:spacing w:after="0" w:line="240" w:lineRule="auto"/>
        <w:jc w:val="both"/>
        <w:rPr>
          <w:rFonts w:ascii="Times New Roman" w:hAnsi="Times New Roman"/>
          <w:sz w:val="20"/>
        </w:rPr>
      </w:pPr>
      <w:r w:rsidRPr="00085E4F">
        <w:rPr>
          <w:rFonts w:ascii="Times New Roman" w:hAnsi="Times New Roman"/>
          <w:sz w:val="20"/>
        </w:rPr>
        <w:t>2 - репродуктивный (выполнение деятельности по образцу, инструкции или под руководством);</w:t>
      </w:r>
    </w:p>
    <w:p w:rsidR="00891DD1" w:rsidRPr="00085E4F" w:rsidRDefault="00891DD1" w:rsidP="00085E4F">
      <w:pPr>
        <w:widowControl w:val="0"/>
        <w:spacing w:after="0" w:line="240" w:lineRule="auto"/>
        <w:jc w:val="both"/>
        <w:rPr>
          <w:rFonts w:ascii="Times New Roman" w:hAnsi="Times New Roman"/>
          <w:sz w:val="20"/>
        </w:rPr>
      </w:pPr>
      <w:r w:rsidRPr="00085E4F">
        <w:rPr>
          <w:rFonts w:ascii="Times New Roman" w:hAnsi="Times New Roman"/>
          <w:sz w:val="20"/>
        </w:rPr>
        <w:t>3 - продуктивный (планирование и самостоятельное выполнение деятельности, решение проблемных задач).</w:t>
      </w:r>
    </w:p>
    <w:p w:rsidR="00891DD1" w:rsidRPr="00085E4F" w:rsidRDefault="00891DD1" w:rsidP="00085E4F">
      <w:pPr>
        <w:widowControl w:val="0"/>
        <w:spacing w:after="0" w:line="240" w:lineRule="auto"/>
        <w:jc w:val="both"/>
        <w:rPr>
          <w:rFonts w:ascii="Times New Roman" w:hAnsi="Times New Roman"/>
          <w:sz w:val="20"/>
        </w:rPr>
      </w:pPr>
      <w:r w:rsidRPr="00085E4F">
        <w:rPr>
          <w:rFonts w:ascii="Times New Roman" w:hAnsi="Times New Roman"/>
          <w:sz w:val="20"/>
          <w:vertAlign w:val="superscript"/>
        </w:rPr>
        <w:t xml:space="preserve">** </w:t>
      </w:r>
      <w:r w:rsidRPr="00085E4F">
        <w:rPr>
          <w:rFonts w:ascii="Times New Roman" w:hAnsi="Times New Roman"/>
          <w:sz w:val="20"/>
        </w:rPr>
        <w:t>Указана форма итогового контроля, распределенная по семестрам</w:t>
      </w:r>
    </w:p>
    <w:p w:rsidR="0062222D" w:rsidRDefault="0062222D" w:rsidP="00085E4F">
      <w:pPr>
        <w:widowControl w:val="0"/>
        <w:spacing w:after="0" w:line="240" w:lineRule="auto"/>
        <w:jc w:val="both"/>
        <w:rPr>
          <w:rFonts w:ascii="Times New Roman" w:hAnsi="Times New Roman"/>
          <w:sz w:val="20"/>
        </w:rPr>
        <w:sectPr w:rsidR="0062222D" w:rsidSect="009D4CCD">
          <w:pgSz w:w="16838" w:h="11906" w:orient="landscape"/>
          <w:pgMar w:top="567" w:right="1134" w:bottom="851" w:left="851" w:header="709" w:footer="709" w:gutter="0"/>
          <w:cols w:space="708"/>
          <w:docGrid w:linePitch="360"/>
        </w:sectPr>
      </w:pPr>
    </w:p>
    <w:p w:rsidR="00891DD1" w:rsidRPr="00085E4F" w:rsidRDefault="00891DD1" w:rsidP="00085E4F">
      <w:pPr>
        <w:widowControl w:val="0"/>
        <w:spacing w:after="0" w:line="240" w:lineRule="auto"/>
        <w:jc w:val="both"/>
        <w:rPr>
          <w:rFonts w:ascii="Times New Roman" w:hAnsi="Times New Roman"/>
          <w:b/>
          <w:sz w:val="24"/>
          <w:u w:val="single"/>
        </w:rPr>
      </w:pPr>
      <w:r w:rsidRPr="00085E4F">
        <w:rPr>
          <w:rFonts w:ascii="Times New Roman" w:hAnsi="Times New Roman"/>
          <w:b/>
          <w:caps/>
          <w:sz w:val="24"/>
        </w:rPr>
        <w:lastRenderedPageBreak/>
        <w:t xml:space="preserve">3.2 </w:t>
      </w:r>
      <w:r w:rsidRPr="00085E4F">
        <w:rPr>
          <w:rFonts w:ascii="Times New Roman" w:hAnsi="Times New Roman"/>
          <w:b/>
          <w:sz w:val="24"/>
        </w:rPr>
        <w:t xml:space="preserve">Содержание обучения по профессиональному модулю (ПМ) для специальности </w:t>
      </w:r>
      <w:r w:rsidRPr="00085E4F">
        <w:rPr>
          <w:rFonts w:ascii="Times New Roman" w:hAnsi="Times New Roman"/>
          <w:b/>
          <w:sz w:val="24"/>
          <w:u w:val="single"/>
        </w:rPr>
        <w:t>38.02.01 Экономика и бухгалтерский учет (по отраслям) (заочная форма обучения)</w:t>
      </w:r>
    </w:p>
    <w:p w:rsidR="00891DD1" w:rsidRPr="00085E4F" w:rsidRDefault="00891DD1" w:rsidP="00085E4F">
      <w:pPr>
        <w:widowControl w:val="0"/>
        <w:spacing w:after="0" w:line="240" w:lineRule="auto"/>
        <w:jc w:val="both"/>
        <w:rPr>
          <w:rFonts w:ascii="Times New Roman" w:hAnsi="Times New Roman"/>
          <w:b/>
          <w:u w:val="single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35"/>
        <w:gridCol w:w="8947"/>
        <w:gridCol w:w="1418"/>
        <w:gridCol w:w="1276"/>
      </w:tblGrid>
      <w:tr w:rsidR="00891DD1" w:rsidRPr="00085E4F" w:rsidTr="00BD07CF">
        <w:tc>
          <w:tcPr>
            <w:tcW w:w="3635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  <w:b/>
                <w:bCs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8947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</w:rPr>
            </w:pPr>
            <w:r w:rsidRPr="00085E4F">
              <w:rPr>
                <w:rFonts w:ascii="Times New Roman" w:hAnsi="Times New Roman"/>
                <w:b/>
                <w:bCs/>
              </w:rPr>
              <w:t>Содержание учебного материала, лабораторные работы и практические занятия, самостоятельная работа студента, курсовая работа (проект)</w:t>
            </w:r>
            <w:r w:rsidRPr="00085E4F">
              <w:rPr>
                <w:rFonts w:ascii="Times New Roman" w:hAnsi="Times New Roman"/>
                <w:bCs/>
                <w:i/>
              </w:rPr>
              <w:t xml:space="preserve"> </w:t>
            </w:r>
          </w:p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85E4F">
              <w:rPr>
                <w:rFonts w:ascii="Times New Roman" w:hAnsi="Times New Roman"/>
                <w:b/>
                <w:bCs/>
              </w:rPr>
              <w:t>Объем часов</w:t>
            </w:r>
          </w:p>
        </w:tc>
        <w:tc>
          <w:tcPr>
            <w:tcW w:w="1276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vertAlign w:val="superscript"/>
              </w:rPr>
            </w:pPr>
            <w:r w:rsidRPr="00085E4F">
              <w:rPr>
                <w:rFonts w:ascii="Times New Roman" w:hAnsi="Times New Roman"/>
                <w:b/>
                <w:bCs/>
              </w:rPr>
              <w:t>Уровень освоения</w:t>
            </w:r>
            <w:r w:rsidRPr="00085E4F">
              <w:rPr>
                <w:rFonts w:ascii="Times New Roman" w:hAnsi="Times New Roman"/>
                <w:b/>
                <w:bCs/>
                <w:vertAlign w:val="superscript"/>
              </w:rPr>
              <w:t>*</w:t>
            </w:r>
          </w:p>
        </w:tc>
      </w:tr>
      <w:tr w:rsidR="00891DD1" w:rsidRPr="00085E4F" w:rsidTr="00BD07CF">
        <w:tc>
          <w:tcPr>
            <w:tcW w:w="3635" w:type="dxa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85E4F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8947" w:type="dxa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4</w:t>
            </w:r>
          </w:p>
        </w:tc>
      </w:tr>
      <w:tr w:rsidR="00891DD1" w:rsidRPr="00085E4F" w:rsidTr="00BD07CF">
        <w:tc>
          <w:tcPr>
            <w:tcW w:w="3635" w:type="dxa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85E4F">
              <w:rPr>
                <w:rFonts w:ascii="Times New Roman" w:hAnsi="Times New Roman"/>
                <w:b/>
                <w:bCs/>
              </w:rPr>
              <w:t xml:space="preserve">Раздел 1.  ПМ.02 </w:t>
            </w:r>
          </w:p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85E4F">
              <w:rPr>
                <w:rFonts w:ascii="Times New Roman" w:hAnsi="Times New Roman"/>
                <w:b/>
                <w:bCs/>
              </w:rPr>
              <w:t>Ведение бухгалтерского учета и</w:t>
            </w:r>
            <w:r w:rsidR="0002745C">
              <w:rPr>
                <w:rFonts w:ascii="Times New Roman" w:hAnsi="Times New Roman"/>
                <w:b/>
                <w:bCs/>
              </w:rPr>
              <w:t>сточников формирования активов</w:t>
            </w:r>
            <w:r w:rsidRPr="00085E4F">
              <w:rPr>
                <w:rFonts w:ascii="Times New Roman" w:hAnsi="Times New Roman"/>
                <w:b/>
                <w:bCs/>
              </w:rPr>
              <w:t xml:space="preserve"> и финансовых обязательств организации</w:t>
            </w:r>
          </w:p>
        </w:tc>
        <w:tc>
          <w:tcPr>
            <w:tcW w:w="8947" w:type="dxa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 w:val="restart"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D07CF">
        <w:tc>
          <w:tcPr>
            <w:tcW w:w="3635" w:type="dxa"/>
          </w:tcPr>
          <w:p w:rsidR="00891DD1" w:rsidRPr="00085E4F" w:rsidRDefault="00891DD1" w:rsidP="0002745C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85E4F">
              <w:rPr>
                <w:rFonts w:ascii="Times New Roman" w:hAnsi="Times New Roman"/>
                <w:b/>
                <w:bCs/>
              </w:rPr>
              <w:t xml:space="preserve">МДК. 02.01  </w:t>
            </w:r>
            <w:r w:rsidRPr="00085E4F">
              <w:rPr>
                <w:rFonts w:ascii="Times New Roman" w:hAnsi="Times New Roman"/>
                <w:b/>
              </w:rPr>
              <w:t xml:space="preserve">Практические основы бухгалтерского учета источников формирования </w:t>
            </w:r>
            <w:r w:rsidR="0002745C">
              <w:rPr>
                <w:rFonts w:ascii="Times New Roman" w:hAnsi="Times New Roman"/>
                <w:b/>
              </w:rPr>
              <w:t xml:space="preserve">активов </w:t>
            </w:r>
            <w:r w:rsidRPr="00085E4F">
              <w:rPr>
                <w:rFonts w:ascii="Times New Roman" w:hAnsi="Times New Roman"/>
                <w:b/>
              </w:rPr>
              <w:t>организации</w:t>
            </w:r>
          </w:p>
        </w:tc>
        <w:tc>
          <w:tcPr>
            <w:tcW w:w="8947" w:type="dxa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vAlign w:val="center"/>
          </w:tcPr>
          <w:p w:rsidR="00891DD1" w:rsidRPr="00085E4F" w:rsidRDefault="002C09FC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80</w:t>
            </w: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D07CF">
        <w:trPr>
          <w:cantSplit/>
        </w:trPr>
        <w:tc>
          <w:tcPr>
            <w:tcW w:w="3635" w:type="dxa"/>
            <w:vMerge w:val="restart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85E4F">
              <w:rPr>
                <w:rFonts w:ascii="Times New Roman" w:hAnsi="Times New Roman"/>
                <w:b/>
                <w:bCs/>
              </w:rPr>
              <w:t>Тема 1.1 Учет собственных средств предприятия [1,2,3]</w:t>
            </w:r>
          </w:p>
        </w:tc>
        <w:tc>
          <w:tcPr>
            <w:tcW w:w="8947" w:type="dxa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418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C42AAD">
        <w:trPr>
          <w:cantSplit/>
          <w:trHeight w:val="729"/>
        </w:trPr>
        <w:tc>
          <w:tcPr>
            <w:tcW w:w="3635" w:type="dxa"/>
            <w:vMerge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947" w:type="dxa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 xml:space="preserve">Формирование и учет  уставного капитала. Учет расчетов с учредителями. Формирование и учет резервного капитала и его использование. Формирование и учет добавочного капитала и его использование. Учет нераспределенной прибыли. </w:t>
            </w:r>
          </w:p>
        </w:tc>
        <w:tc>
          <w:tcPr>
            <w:tcW w:w="1418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2</w:t>
            </w:r>
          </w:p>
        </w:tc>
      </w:tr>
      <w:tr w:rsidR="00891DD1" w:rsidRPr="00085E4F" w:rsidTr="00BD07CF">
        <w:trPr>
          <w:cantSplit/>
        </w:trPr>
        <w:tc>
          <w:tcPr>
            <w:tcW w:w="3635" w:type="dxa"/>
            <w:vMerge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947" w:type="dxa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  <w:b/>
                <w:bCs/>
              </w:rPr>
              <w:t xml:space="preserve">Практическая работа 1. </w:t>
            </w:r>
            <w:r w:rsidRPr="00085E4F">
              <w:rPr>
                <w:rFonts w:ascii="Times New Roman" w:hAnsi="Times New Roman"/>
              </w:rPr>
              <w:t>Отражение на счетах операций по учету уставного капитала и расчетов с учредителями.</w:t>
            </w:r>
            <w:r w:rsidRPr="00085E4F">
              <w:rPr>
                <w:rFonts w:ascii="Times New Roman" w:hAnsi="Times New Roman"/>
                <w:bCs/>
              </w:rPr>
              <w:t xml:space="preserve"> Отражение на счетах операций по учету  добавочного капитала.</w:t>
            </w:r>
          </w:p>
        </w:tc>
        <w:tc>
          <w:tcPr>
            <w:tcW w:w="1418" w:type="dxa"/>
            <w:vMerge w:val="restart"/>
            <w:vAlign w:val="center"/>
          </w:tcPr>
          <w:p w:rsidR="00891DD1" w:rsidRPr="00085E4F" w:rsidRDefault="002C09FC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vMerge w:val="restart"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D07CF">
        <w:trPr>
          <w:cantSplit/>
          <w:trHeight w:val="70"/>
        </w:trPr>
        <w:tc>
          <w:tcPr>
            <w:tcW w:w="3635" w:type="dxa"/>
            <w:vMerge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947" w:type="dxa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85E4F">
              <w:rPr>
                <w:rFonts w:ascii="Times New Roman" w:hAnsi="Times New Roman"/>
                <w:b/>
                <w:bCs/>
              </w:rPr>
              <w:t xml:space="preserve">Практическая работа  2. </w:t>
            </w:r>
            <w:r w:rsidRPr="00085E4F">
              <w:rPr>
                <w:rFonts w:ascii="Times New Roman" w:hAnsi="Times New Roman"/>
                <w:bCs/>
              </w:rPr>
              <w:t>Отражение на счетах операций по учету образования и использования резервного капитала и использования прибыли.</w:t>
            </w:r>
          </w:p>
        </w:tc>
        <w:tc>
          <w:tcPr>
            <w:tcW w:w="1418" w:type="dxa"/>
            <w:vMerge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2222D" w:rsidRPr="00085E4F" w:rsidTr="00BD07CF">
        <w:trPr>
          <w:cantSplit/>
        </w:trPr>
        <w:tc>
          <w:tcPr>
            <w:tcW w:w="3635" w:type="dxa"/>
            <w:vMerge w:val="restart"/>
          </w:tcPr>
          <w:p w:rsidR="0062222D" w:rsidRPr="00085E4F" w:rsidRDefault="0062222D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  <w:b/>
                <w:bCs/>
              </w:rPr>
              <w:t>Тема 1.2 Учет займов и кредитов [2,4,7]</w:t>
            </w:r>
          </w:p>
        </w:tc>
        <w:tc>
          <w:tcPr>
            <w:tcW w:w="8947" w:type="dxa"/>
          </w:tcPr>
          <w:p w:rsidR="0062222D" w:rsidRPr="00085E4F" w:rsidRDefault="0062222D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418" w:type="dxa"/>
            <w:vAlign w:val="center"/>
          </w:tcPr>
          <w:p w:rsidR="0062222D" w:rsidRPr="00085E4F" w:rsidRDefault="0062222D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62222D" w:rsidRPr="00085E4F" w:rsidRDefault="0062222D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2222D" w:rsidRPr="00085E4F" w:rsidTr="00BD07CF">
        <w:trPr>
          <w:cantSplit/>
        </w:trPr>
        <w:tc>
          <w:tcPr>
            <w:tcW w:w="3635" w:type="dxa"/>
            <w:vMerge/>
          </w:tcPr>
          <w:p w:rsidR="0062222D" w:rsidRPr="00085E4F" w:rsidRDefault="0062222D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947" w:type="dxa"/>
          </w:tcPr>
          <w:p w:rsidR="0062222D" w:rsidRPr="00085E4F" w:rsidRDefault="0062222D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  <w:spacing w:val="-1"/>
              </w:rPr>
              <w:t>Учет задолженности по полученным кредитам и займам.</w:t>
            </w:r>
            <w:r w:rsidRPr="00085E4F">
              <w:rPr>
                <w:rFonts w:ascii="Times New Roman" w:hAnsi="Times New Roman"/>
              </w:rPr>
              <w:t xml:space="preserve"> </w:t>
            </w:r>
            <w:r w:rsidRPr="00085E4F">
              <w:rPr>
                <w:rFonts w:ascii="Times New Roman" w:hAnsi="Times New Roman"/>
                <w:spacing w:val="-1"/>
              </w:rPr>
              <w:t>Учет процентов по кредитам и займам.</w:t>
            </w:r>
          </w:p>
        </w:tc>
        <w:tc>
          <w:tcPr>
            <w:tcW w:w="1418" w:type="dxa"/>
            <w:vAlign w:val="center"/>
          </w:tcPr>
          <w:p w:rsidR="0062222D" w:rsidRPr="00085E4F" w:rsidRDefault="0062222D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vAlign w:val="center"/>
          </w:tcPr>
          <w:p w:rsidR="0062222D" w:rsidRPr="00085E4F" w:rsidRDefault="0062222D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2</w:t>
            </w:r>
          </w:p>
        </w:tc>
      </w:tr>
      <w:tr w:rsidR="0062222D" w:rsidRPr="00085E4F" w:rsidTr="00BD07CF">
        <w:trPr>
          <w:cantSplit/>
        </w:trPr>
        <w:tc>
          <w:tcPr>
            <w:tcW w:w="3635" w:type="dxa"/>
            <w:vMerge/>
          </w:tcPr>
          <w:p w:rsidR="0062222D" w:rsidRPr="00085E4F" w:rsidRDefault="0062222D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947" w:type="dxa"/>
          </w:tcPr>
          <w:p w:rsidR="0062222D" w:rsidRPr="00085E4F" w:rsidRDefault="0062222D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85E4F">
              <w:rPr>
                <w:rFonts w:ascii="Times New Roman" w:hAnsi="Times New Roman"/>
                <w:b/>
                <w:bCs/>
              </w:rPr>
              <w:t xml:space="preserve">Практическая работа  1. </w:t>
            </w:r>
            <w:r w:rsidRPr="00085E4F">
              <w:rPr>
                <w:rFonts w:ascii="Times New Roman" w:hAnsi="Times New Roman"/>
                <w:bCs/>
              </w:rPr>
              <w:t>Отражение на счетах операций по учету образования и погашения краткосрочных кредитов.</w:t>
            </w:r>
          </w:p>
        </w:tc>
        <w:tc>
          <w:tcPr>
            <w:tcW w:w="1418" w:type="dxa"/>
            <w:vMerge w:val="restart"/>
            <w:vAlign w:val="center"/>
          </w:tcPr>
          <w:p w:rsidR="0062222D" w:rsidRPr="00085E4F" w:rsidRDefault="002C09FC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vMerge w:val="restart"/>
            <w:shd w:val="clear" w:color="auto" w:fill="A6A6A6"/>
            <w:vAlign w:val="center"/>
          </w:tcPr>
          <w:p w:rsidR="0062222D" w:rsidRPr="00085E4F" w:rsidRDefault="0062222D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2222D" w:rsidRPr="00085E4F" w:rsidTr="00BD07CF">
        <w:tc>
          <w:tcPr>
            <w:tcW w:w="3635" w:type="dxa"/>
            <w:vMerge/>
          </w:tcPr>
          <w:p w:rsidR="0062222D" w:rsidRPr="00085E4F" w:rsidRDefault="0062222D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947" w:type="dxa"/>
          </w:tcPr>
          <w:p w:rsidR="0062222D" w:rsidRPr="00085E4F" w:rsidRDefault="0062222D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85E4F">
              <w:rPr>
                <w:rFonts w:ascii="Times New Roman" w:hAnsi="Times New Roman"/>
                <w:b/>
                <w:bCs/>
              </w:rPr>
              <w:t xml:space="preserve">Практическая работа 2. </w:t>
            </w:r>
            <w:r w:rsidRPr="00085E4F">
              <w:rPr>
                <w:rFonts w:ascii="Times New Roman" w:hAnsi="Times New Roman"/>
                <w:bCs/>
              </w:rPr>
              <w:t>Отражение на счетах затрат по займам и кредитам, направленным на приобретение или строительство основных средств.</w:t>
            </w:r>
          </w:p>
        </w:tc>
        <w:tc>
          <w:tcPr>
            <w:tcW w:w="1418" w:type="dxa"/>
            <w:vMerge/>
            <w:vAlign w:val="center"/>
          </w:tcPr>
          <w:p w:rsidR="0062222D" w:rsidRPr="00085E4F" w:rsidRDefault="0062222D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62222D" w:rsidRPr="00085E4F" w:rsidRDefault="0062222D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D07CF">
        <w:trPr>
          <w:cantSplit/>
        </w:trPr>
        <w:tc>
          <w:tcPr>
            <w:tcW w:w="3635" w:type="dxa"/>
            <w:vMerge w:val="restart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  <w:b/>
                <w:bCs/>
              </w:rPr>
              <w:t>Тема 1.3 Учет труда и заработной платы [1,2,4]</w:t>
            </w:r>
          </w:p>
        </w:tc>
        <w:tc>
          <w:tcPr>
            <w:tcW w:w="8947" w:type="dxa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418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D07CF">
        <w:trPr>
          <w:cantSplit/>
        </w:trPr>
        <w:tc>
          <w:tcPr>
            <w:tcW w:w="3635" w:type="dxa"/>
            <w:vMerge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947" w:type="dxa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Начисление заработка при повременной оплате труда. Документальное оформление учета выработки и начисление сдельной оплаты труда. Оплата внеурочных и ночных работ, надбавок, компенсаций. Расчет удержаний из заработной платы налога на доходы физических лиц. Синтетический и аналитический учет труда и заработной платы и расчетов с персоналом по оплате труда.</w:t>
            </w:r>
          </w:p>
        </w:tc>
        <w:tc>
          <w:tcPr>
            <w:tcW w:w="1418" w:type="dxa"/>
            <w:vAlign w:val="center"/>
          </w:tcPr>
          <w:p w:rsidR="00891DD1" w:rsidRPr="00085E4F" w:rsidRDefault="002C09FC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276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2,3</w:t>
            </w:r>
          </w:p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D07CF">
        <w:trPr>
          <w:cantSplit/>
        </w:trPr>
        <w:tc>
          <w:tcPr>
            <w:tcW w:w="3635" w:type="dxa"/>
            <w:vMerge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947" w:type="dxa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  <w:b/>
                <w:bCs/>
              </w:rPr>
              <w:t xml:space="preserve">Практическая работа 1, 2. </w:t>
            </w:r>
            <w:r w:rsidRPr="00085E4F">
              <w:rPr>
                <w:rFonts w:ascii="Times New Roman" w:hAnsi="Times New Roman"/>
                <w:bCs/>
                <w:color w:val="000000"/>
              </w:rPr>
              <w:t xml:space="preserve">Расчет заработной платы при различных формах и системах оплаты труда. </w:t>
            </w:r>
          </w:p>
        </w:tc>
        <w:tc>
          <w:tcPr>
            <w:tcW w:w="1418" w:type="dxa"/>
            <w:vMerge w:val="restart"/>
            <w:vAlign w:val="center"/>
          </w:tcPr>
          <w:p w:rsidR="00891DD1" w:rsidRPr="00085E4F" w:rsidRDefault="002C09FC" w:rsidP="002C09F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vMerge w:val="restart"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D07CF">
        <w:trPr>
          <w:cantSplit/>
        </w:trPr>
        <w:tc>
          <w:tcPr>
            <w:tcW w:w="3635" w:type="dxa"/>
            <w:vMerge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947" w:type="dxa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085E4F">
              <w:rPr>
                <w:rFonts w:ascii="Times New Roman" w:hAnsi="Times New Roman"/>
                <w:b/>
                <w:bCs/>
              </w:rPr>
              <w:t xml:space="preserve">Практическая работа 3. </w:t>
            </w:r>
            <w:r w:rsidRPr="00085E4F">
              <w:rPr>
                <w:rFonts w:ascii="Times New Roman" w:hAnsi="Times New Roman"/>
                <w:bCs/>
                <w:color w:val="000000"/>
              </w:rPr>
              <w:t>Порядок расчета доплат, надбавок, гарантий, компенсаций.</w:t>
            </w:r>
          </w:p>
        </w:tc>
        <w:tc>
          <w:tcPr>
            <w:tcW w:w="1418" w:type="dxa"/>
            <w:vMerge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D07CF">
        <w:trPr>
          <w:cantSplit/>
        </w:trPr>
        <w:tc>
          <w:tcPr>
            <w:tcW w:w="3635" w:type="dxa"/>
            <w:vMerge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947" w:type="dxa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085E4F">
              <w:rPr>
                <w:rFonts w:ascii="Times New Roman" w:hAnsi="Times New Roman"/>
                <w:b/>
                <w:bCs/>
              </w:rPr>
              <w:t xml:space="preserve">Практическая работа 4,5 . </w:t>
            </w:r>
            <w:r w:rsidRPr="00085E4F">
              <w:rPr>
                <w:rFonts w:ascii="Times New Roman" w:hAnsi="Times New Roman"/>
                <w:bCs/>
              </w:rPr>
              <w:t>Начисление заработной платы за неотработанное время и пособий по нетрудоспособности.</w:t>
            </w:r>
          </w:p>
        </w:tc>
        <w:tc>
          <w:tcPr>
            <w:tcW w:w="1418" w:type="dxa"/>
            <w:vMerge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D07CF">
        <w:trPr>
          <w:cantSplit/>
        </w:trPr>
        <w:tc>
          <w:tcPr>
            <w:tcW w:w="3635" w:type="dxa"/>
            <w:vMerge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947" w:type="dxa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085E4F">
              <w:rPr>
                <w:rFonts w:ascii="Times New Roman" w:hAnsi="Times New Roman"/>
                <w:b/>
                <w:bCs/>
              </w:rPr>
              <w:t xml:space="preserve">Практическая работа 6. </w:t>
            </w:r>
            <w:r w:rsidRPr="00085E4F">
              <w:rPr>
                <w:rFonts w:ascii="Times New Roman" w:hAnsi="Times New Roman"/>
                <w:bCs/>
              </w:rPr>
              <w:t>Расчет удержаний из заработной платы.</w:t>
            </w:r>
          </w:p>
        </w:tc>
        <w:tc>
          <w:tcPr>
            <w:tcW w:w="1418" w:type="dxa"/>
            <w:vMerge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D07CF">
        <w:trPr>
          <w:cantSplit/>
        </w:trPr>
        <w:tc>
          <w:tcPr>
            <w:tcW w:w="3635" w:type="dxa"/>
            <w:vMerge w:val="restart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  <w:b/>
                <w:bCs/>
              </w:rPr>
              <w:t>Тема 1.4 Учет финансовых результатов и использования прибыли [1,4,5]</w:t>
            </w:r>
          </w:p>
        </w:tc>
        <w:tc>
          <w:tcPr>
            <w:tcW w:w="8947" w:type="dxa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418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D07CF">
        <w:trPr>
          <w:cantSplit/>
        </w:trPr>
        <w:tc>
          <w:tcPr>
            <w:tcW w:w="3635" w:type="dxa"/>
            <w:vMerge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947" w:type="dxa"/>
          </w:tcPr>
          <w:p w:rsidR="00891DD1" w:rsidRPr="00085E4F" w:rsidRDefault="006574FC" w:rsidP="00085E4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>
                <v:line id="_x0000_s1031" style="position:absolute;left:0;text-align:left;flip:x;z-index:3;mso-position-horizontal-relative:text;mso-position-vertical-relative:text" from="-186pt,-474.55pt" to="-6pt,-474.55pt" o:preferrelative="t"/>
              </w:pict>
            </w:r>
            <w:r w:rsidR="00891DD1" w:rsidRPr="00085E4F">
              <w:rPr>
                <w:rFonts w:ascii="Times New Roman" w:hAnsi="Times New Roman"/>
              </w:rPr>
              <w:t xml:space="preserve">Структура и порядок формирования финансовых результатов, их учет. Учет финансовых результатов от обычных видов деятельности. Учет прочих доходов и расходов. Учет доходов будущих периодов. Учет расчетов по налогу на прибыль. </w:t>
            </w:r>
          </w:p>
        </w:tc>
        <w:tc>
          <w:tcPr>
            <w:tcW w:w="1418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91DD1" w:rsidRPr="00085E4F" w:rsidRDefault="002C09FC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2</w:t>
            </w:r>
          </w:p>
        </w:tc>
      </w:tr>
      <w:tr w:rsidR="00891DD1" w:rsidRPr="00085E4F" w:rsidTr="00BD07CF">
        <w:trPr>
          <w:cantSplit/>
        </w:trPr>
        <w:tc>
          <w:tcPr>
            <w:tcW w:w="3635" w:type="dxa"/>
            <w:vMerge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947" w:type="dxa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  <w:b/>
                <w:bCs/>
              </w:rPr>
              <w:t xml:space="preserve">Практическая работа 1. </w:t>
            </w:r>
            <w:r w:rsidRPr="00085E4F">
              <w:rPr>
                <w:rFonts w:ascii="Times New Roman" w:hAnsi="Times New Roman"/>
                <w:bCs/>
              </w:rPr>
              <w:t>Отражение на счетах операций по учету формирования финансовых результатов. Формирование финансового результата от прочих видов деятельности организации.</w:t>
            </w:r>
          </w:p>
        </w:tc>
        <w:tc>
          <w:tcPr>
            <w:tcW w:w="1418" w:type="dxa"/>
            <w:vMerge w:val="restart"/>
            <w:vAlign w:val="center"/>
          </w:tcPr>
          <w:p w:rsidR="00891DD1" w:rsidRPr="00085E4F" w:rsidRDefault="002C09FC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vMerge w:val="restart"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D07CF">
        <w:trPr>
          <w:cantSplit/>
        </w:trPr>
        <w:tc>
          <w:tcPr>
            <w:tcW w:w="3635" w:type="dxa"/>
            <w:vMerge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947" w:type="dxa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085E4F">
              <w:rPr>
                <w:rFonts w:ascii="Times New Roman" w:hAnsi="Times New Roman"/>
                <w:b/>
                <w:bCs/>
              </w:rPr>
              <w:t xml:space="preserve">Практическая работа 2. </w:t>
            </w:r>
            <w:r w:rsidRPr="00085E4F">
              <w:rPr>
                <w:rFonts w:ascii="Times New Roman" w:hAnsi="Times New Roman"/>
                <w:bCs/>
              </w:rPr>
              <w:t>Отражение на счетах операций по образованию и использованию нераспределенной прибыли.</w:t>
            </w:r>
            <w:r w:rsidRPr="00085E4F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1418" w:type="dxa"/>
            <w:vMerge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D07CF">
        <w:tc>
          <w:tcPr>
            <w:tcW w:w="12582" w:type="dxa"/>
            <w:gridSpan w:val="2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085E4F">
              <w:rPr>
                <w:rFonts w:ascii="Times New Roman" w:hAnsi="Times New Roman"/>
                <w:b/>
                <w:bCs/>
              </w:rPr>
              <w:t>Самостоятельная работа при изучении раздела 1. ПМ.02</w:t>
            </w:r>
          </w:p>
          <w:p w:rsidR="00891DD1" w:rsidRPr="00085E4F" w:rsidRDefault="00891DD1" w:rsidP="00085E4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Систематическая проработка конспектов занятий, нормативных правовых актов, учебной и специальной литературы по вопросам и заданиям, составленным преподавателем.</w:t>
            </w:r>
          </w:p>
          <w:p w:rsidR="00891DD1" w:rsidRPr="00085E4F" w:rsidRDefault="00891DD1" w:rsidP="00085E4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Подготовка к практическим занятиям с использованием методических рекомендаций преподавателя и практикума, оформление работ и подготовка к их защите.</w:t>
            </w:r>
          </w:p>
        </w:tc>
        <w:tc>
          <w:tcPr>
            <w:tcW w:w="1418" w:type="dxa"/>
            <w:vAlign w:val="center"/>
          </w:tcPr>
          <w:p w:rsidR="00891DD1" w:rsidRPr="00085E4F" w:rsidRDefault="002C09FC" w:rsidP="002C09F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D07CF">
        <w:tc>
          <w:tcPr>
            <w:tcW w:w="12582" w:type="dxa"/>
            <w:gridSpan w:val="2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</w:rPr>
              <w:t xml:space="preserve">      Примерная тематика внеаудиторной самостоятельной работы при изучении темы </w:t>
            </w:r>
            <w:r w:rsidRPr="00085E4F">
              <w:rPr>
                <w:rFonts w:ascii="Times New Roman" w:hAnsi="Times New Roman"/>
                <w:b/>
                <w:bCs/>
              </w:rPr>
              <w:t>1.1 Учет собственных средств  предприятия</w:t>
            </w:r>
          </w:p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</w:rPr>
              <w:t xml:space="preserve">1. Учет расчетов с учредителями и акционерами. </w:t>
            </w:r>
          </w:p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85E4F">
              <w:rPr>
                <w:rFonts w:ascii="Times New Roman" w:hAnsi="Times New Roman"/>
              </w:rPr>
              <w:t>2.   Решение ситуационных задач.</w:t>
            </w:r>
          </w:p>
        </w:tc>
        <w:tc>
          <w:tcPr>
            <w:tcW w:w="1418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D07CF">
        <w:tc>
          <w:tcPr>
            <w:tcW w:w="12582" w:type="dxa"/>
            <w:gridSpan w:val="2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</w:rPr>
              <w:t xml:space="preserve">     Примерная тематика внеаудиторной самостоятельной работы при изучении темы </w:t>
            </w:r>
            <w:r w:rsidRPr="00085E4F">
              <w:rPr>
                <w:rFonts w:ascii="Times New Roman" w:hAnsi="Times New Roman"/>
                <w:b/>
                <w:bCs/>
              </w:rPr>
              <w:t xml:space="preserve">1.2 Учет займов и кредитов </w:t>
            </w:r>
          </w:p>
          <w:p w:rsidR="00891DD1" w:rsidRPr="00085E4F" w:rsidRDefault="00891DD1" w:rsidP="00085E4F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 xml:space="preserve">1.   </w:t>
            </w:r>
            <w:r w:rsidRPr="00085E4F">
              <w:rPr>
                <w:rFonts w:ascii="Times New Roman" w:hAnsi="Times New Roman"/>
                <w:spacing w:val="-1"/>
              </w:rPr>
              <w:t>Понятие кредитов и займов, их отличительные особенности. Классификация кредитов</w:t>
            </w:r>
          </w:p>
          <w:p w:rsidR="00891DD1" w:rsidRPr="00085E4F" w:rsidRDefault="00891DD1" w:rsidP="00085E4F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22"/>
              </w:rPr>
            </w:pPr>
            <w:r w:rsidRPr="00085E4F">
              <w:rPr>
                <w:rFonts w:ascii="Times New Roman" w:hAnsi="Times New Roman"/>
              </w:rPr>
              <w:t>2.   Изучить ПБУ 15/2008 «Учет расходов по  займам и кредитам»: приказ МФ РФ от 06.10.2008 г. № 107н (в действ. ред.).</w:t>
            </w:r>
          </w:p>
          <w:p w:rsidR="00891DD1" w:rsidRPr="00085E4F" w:rsidRDefault="00891DD1" w:rsidP="00085E4F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22"/>
              </w:rPr>
            </w:pPr>
            <w:r w:rsidRPr="00085E4F">
              <w:rPr>
                <w:rFonts w:ascii="Times New Roman" w:hAnsi="Times New Roman"/>
                <w:spacing w:val="-22"/>
              </w:rPr>
              <w:t xml:space="preserve">3.      </w:t>
            </w:r>
            <w:r w:rsidRPr="00085E4F">
              <w:rPr>
                <w:rFonts w:ascii="Times New Roman" w:hAnsi="Times New Roman"/>
              </w:rPr>
              <w:t>Учет расчетов с государственными и муниципальными органами.</w:t>
            </w:r>
          </w:p>
          <w:p w:rsidR="00891DD1" w:rsidRPr="00085E4F" w:rsidRDefault="00891DD1" w:rsidP="00085E4F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22"/>
              </w:rPr>
            </w:pPr>
            <w:r w:rsidRPr="00085E4F">
              <w:rPr>
                <w:rFonts w:ascii="Times New Roman" w:hAnsi="Times New Roman"/>
              </w:rPr>
              <w:t>4.   Изучить ПБУ 13/2000 «Учет государственной помощи»: приказ МФ РФ от 16.10.2000 г. № 92н  (в действ. ред.).</w:t>
            </w:r>
          </w:p>
          <w:p w:rsidR="00891DD1" w:rsidRPr="00085E4F" w:rsidRDefault="00891DD1" w:rsidP="00085E4F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22"/>
              </w:rPr>
            </w:pPr>
            <w:r w:rsidRPr="00085E4F">
              <w:rPr>
                <w:rFonts w:ascii="Times New Roman" w:hAnsi="Times New Roman"/>
              </w:rPr>
              <w:t>5.   Отражение на счетах бухгалтерского учета средств целевого финансирования.</w:t>
            </w:r>
          </w:p>
          <w:p w:rsidR="00891DD1" w:rsidRPr="00085E4F" w:rsidRDefault="00891DD1" w:rsidP="0062222D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22"/>
              </w:rPr>
            </w:pPr>
            <w:r w:rsidRPr="00085E4F">
              <w:rPr>
                <w:rFonts w:ascii="Times New Roman" w:hAnsi="Times New Roman"/>
              </w:rPr>
              <w:t>6.   Решить ситуационные задачи.</w:t>
            </w:r>
          </w:p>
        </w:tc>
        <w:tc>
          <w:tcPr>
            <w:tcW w:w="1418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D07CF">
        <w:tc>
          <w:tcPr>
            <w:tcW w:w="12582" w:type="dxa"/>
            <w:gridSpan w:val="2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</w:rPr>
              <w:t xml:space="preserve">       Примерная тематика внеаудиторной самостоятельной работы при изучении темы </w:t>
            </w:r>
            <w:r w:rsidRPr="00085E4F">
              <w:rPr>
                <w:rFonts w:ascii="Times New Roman" w:hAnsi="Times New Roman"/>
                <w:b/>
                <w:bCs/>
              </w:rPr>
              <w:t>1.3 Учет труда и заработной платы</w:t>
            </w:r>
          </w:p>
          <w:p w:rsidR="00891DD1" w:rsidRPr="004423AD" w:rsidRDefault="00891DD1" w:rsidP="00085E4F">
            <w:pPr>
              <w:pStyle w:val="a6"/>
              <w:widowControl w:val="0"/>
              <w:numPr>
                <w:ilvl w:val="3"/>
                <w:numId w:val="8"/>
              </w:numPr>
              <w:tabs>
                <w:tab w:val="clear" w:pos="2880"/>
                <w:tab w:val="num" w:pos="0"/>
              </w:tabs>
              <w:ind w:left="0" w:hanging="284"/>
              <w:rPr>
                <w:sz w:val="22"/>
                <w:szCs w:val="22"/>
                <w:lang w:val="ru-RU" w:eastAsia="ru-RU"/>
              </w:rPr>
            </w:pPr>
            <w:r w:rsidRPr="00F2540F">
              <w:rPr>
                <w:sz w:val="22"/>
                <w:szCs w:val="22"/>
                <w:lang w:val="ru-RU" w:eastAsia="ru-RU"/>
              </w:rPr>
              <w:t>Документация по учету кадров и заработной платы. Формы и системы оплаты труда.</w:t>
            </w:r>
          </w:p>
          <w:p w:rsidR="00891DD1" w:rsidRPr="004423AD" w:rsidRDefault="00891DD1" w:rsidP="00085E4F">
            <w:pPr>
              <w:pStyle w:val="a6"/>
              <w:widowControl w:val="0"/>
              <w:numPr>
                <w:ilvl w:val="3"/>
                <w:numId w:val="8"/>
              </w:numPr>
              <w:tabs>
                <w:tab w:val="clear" w:pos="2880"/>
                <w:tab w:val="num" w:pos="0"/>
              </w:tabs>
              <w:ind w:left="0" w:hanging="284"/>
              <w:rPr>
                <w:sz w:val="22"/>
                <w:szCs w:val="22"/>
                <w:lang w:val="ru-RU" w:eastAsia="ru-RU"/>
              </w:rPr>
            </w:pPr>
            <w:r w:rsidRPr="00F2540F">
              <w:rPr>
                <w:sz w:val="22"/>
                <w:szCs w:val="22"/>
                <w:lang w:val="ru-RU" w:eastAsia="ru-RU"/>
              </w:rPr>
              <w:t>Решить конкретные ситуации по начислению заработной платы различным категориям работающих, удержаниям из заработной платы, отразить операции на счетах бухгалтерского учета в расчетно-платежной ведомости.</w:t>
            </w:r>
          </w:p>
          <w:p w:rsidR="00891DD1" w:rsidRPr="004423AD" w:rsidRDefault="00891DD1" w:rsidP="00085E4F">
            <w:pPr>
              <w:pStyle w:val="a6"/>
              <w:widowControl w:val="0"/>
              <w:numPr>
                <w:ilvl w:val="3"/>
                <w:numId w:val="8"/>
              </w:numPr>
              <w:tabs>
                <w:tab w:val="clear" w:pos="2880"/>
                <w:tab w:val="num" w:pos="0"/>
              </w:tabs>
              <w:ind w:left="0" w:hanging="284"/>
              <w:rPr>
                <w:sz w:val="22"/>
                <w:szCs w:val="22"/>
                <w:lang w:val="ru-RU" w:eastAsia="ru-RU"/>
              </w:rPr>
            </w:pPr>
            <w:r w:rsidRPr="00F2540F">
              <w:rPr>
                <w:color w:val="000000"/>
                <w:sz w:val="22"/>
                <w:szCs w:val="22"/>
                <w:lang w:val="ru-RU" w:eastAsia="ru-RU"/>
              </w:rPr>
              <w:t>Изучить виды доплат и надбавок по Трудовому кодексу РФ, учебной литературе.</w:t>
            </w:r>
          </w:p>
          <w:p w:rsidR="00891DD1" w:rsidRPr="004423AD" w:rsidRDefault="00891DD1" w:rsidP="00085E4F">
            <w:pPr>
              <w:pStyle w:val="a6"/>
              <w:widowControl w:val="0"/>
              <w:numPr>
                <w:ilvl w:val="3"/>
                <w:numId w:val="8"/>
              </w:numPr>
              <w:tabs>
                <w:tab w:val="clear" w:pos="2880"/>
                <w:tab w:val="num" w:pos="0"/>
              </w:tabs>
              <w:ind w:left="0" w:hanging="284"/>
              <w:rPr>
                <w:sz w:val="22"/>
                <w:szCs w:val="22"/>
                <w:lang w:val="ru-RU" w:eastAsia="ru-RU"/>
              </w:rPr>
            </w:pPr>
            <w:r w:rsidRPr="00F2540F">
              <w:rPr>
                <w:sz w:val="22"/>
                <w:szCs w:val="22"/>
                <w:lang w:val="ru-RU" w:eastAsia="ru-RU"/>
              </w:rPr>
              <w:t>Изучить главу 39 Трудового кодекса РФ, сделать необ</w:t>
            </w:r>
            <w:r w:rsidRPr="00F2540F">
              <w:rPr>
                <w:sz w:val="22"/>
                <w:szCs w:val="22"/>
                <w:lang w:val="ru-RU" w:eastAsia="ru-RU"/>
              </w:rPr>
              <w:softHyphen/>
              <w:t>ходимые выписки с позиции бухгалтера, которому предстоит удерживать в возмещение ущерба из заработной платы работника.</w:t>
            </w:r>
          </w:p>
          <w:p w:rsidR="00891DD1" w:rsidRPr="004423AD" w:rsidRDefault="00891DD1" w:rsidP="00085E4F">
            <w:pPr>
              <w:pStyle w:val="a6"/>
              <w:widowControl w:val="0"/>
              <w:numPr>
                <w:ilvl w:val="3"/>
                <w:numId w:val="8"/>
              </w:numPr>
              <w:tabs>
                <w:tab w:val="clear" w:pos="2880"/>
                <w:tab w:val="num" w:pos="0"/>
              </w:tabs>
              <w:ind w:left="0" w:hanging="284"/>
              <w:rPr>
                <w:sz w:val="22"/>
                <w:szCs w:val="22"/>
                <w:lang w:val="ru-RU" w:eastAsia="ru-RU"/>
              </w:rPr>
            </w:pPr>
            <w:r w:rsidRPr="00F2540F">
              <w:rPr>
                <w:sz w:val="22"/>
                <w:szCs w:val="22"/>
                <w:lang w:val="ru-RU" w:eastAsia="ru-RU"/>
              </w:rPr>
              <w:t>Документальное оформление и расчет заработной платы за неотработанное время и пособий по временной нетрудоспособности.</w:t>
            </w:r>
          </w:p>
          <w:p w:rsidR="00891DD1" w:rsidRPr="004423AD" w:rsidRDefault="00891DD1" w:rsidP="00085E4F">
            <w:pPr>
              <w:pStyle w:val="a6"/>
              <w:widowControl w:val="0"/>
              <w:numPr>
                <w:ilvl w:val="3"/>
                <w:numId w:val="8"/>
              </w:numPr>
              <w:tabs>
                <w:tab w:val="clear" w:pos="2880"/>
                <w:tab w:val="num" w:pos="0"/>
              </w:tabs>
              <w:ind w:left="0" w:hanging="284"/>
              <w:rPr>
                <w:sz w:val="22"/>
                <w:szCs w:val="22"/>
                <w:lang w:val="ru-RU" w:eastAsia="ru-RU"/>
              </w:rPr>
            </w:pPr>
            <w:r w:rsidRPr="00F2540F">
              <w:rPr>
                <w:sz w:val="22"/>
                <w:szCs w:val="22"/>
                <w:lang w:val="ru-RU" w:eastAsia="ru-RU"/>
              </w:rPr>
              <w:t xml:space="preserve">Порядок оформления расчетов с рабочими и служащими и выплаты им заработной платы. </w:t>
            </w:r>
            <w:r w:rsidRPr="00F2540F">
              <w:rPr>
                <w:bCs/>
                <w:sz w:val="22"/>
                <w:szCs w:val="22"/>
                <w:lang w:val="ru-RU" w:eastAsia="ru-RU"/>
              </w:rPr>
              <w:t>Составление бухгалтерских проводок по операциям, связанным с учетом оплаты труда.</w:t>
            </w:r>
          </w:p>
          <w:p w:rsidR="00891DD1" w:rsidRPr="004423AD" w:rsidRDefault="00891DD1" w:rsidP="00085E4F">
            <w:pPr>
              <w:pStyle w:val="a6"/>
              <w:widowControl w:val="0"/>
              <w:numPr>
                <w:ilvl w:val="3"/>
                <w:numId w:val="8"/>
              </w:numPr>
              <w:tabs>
                <w:tab w:val="clear" w:pos="2880"/>
                <w:tab w:val="num" w:pos="0"/>
              </w:tabs>
              <w:ind w:left="0" w:hanging="284"/>
              <w:rPr>
                <w:lang w:val="ru-RU" w:eastAsia="ru-RU"/>
              </w:rPr>
            </w:pPr>
            <w:r w:rsidRPr="00F2540F">
              <w:rPr>
                <w:sz w:val="22"/>
                <w:szCs w:val="22"/>
                <w:lang w:val="ru-RU" w:eastAsia="ru-RU"/>
              </w:rPr>
              <w:t xml:space="preserve"> Решить ситуационные задачи.</w:t>
            </w:r>
            <w:r w:rsidRPr="00F2540F">
              <w:rPr>
                <w:bCs/>
                <w:sz w:val="22"/>
                <w:szCs w:val="22"/>
                <w:lang w:val="ru-RU" w:eastAsia="ru-RU"/>
              </w:rPr>
              <w:t xml:space="preserve"> Составление свода данных о начисленной заработной плате.</w:t>
            </w:r>
          </w:p>
        </w:tc>
        <w:tc>
          <w:tcPr>
            <w:tcW w:w="1418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D07CF">
        <w:tc>
          <w:tcPr>
            <w:tcW w:w="12582" w:type="dxa"/>
            <w:gridSpan w:val="2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</w:rPr>
              <w:lastRenderedPageBreak/>
              <w:t xml:space="preserve">       Примерная тематика внеаудиторной самостоятельной работы при изучении темы </w:t>
            </w:r>
            <w:r w:rsidRPr="00085E4F">
              <w:rPr>
                <w:rFonts w:ascii="Times New Roman" w:hAnsi="Times New Roman"/>
                <w:b/>
                <w:bCs/>
              </w:rPr>
              <w:t>1.4 Учет финансовых результатов и использования прибыли</w:t>
            </w:r>
          </w:p>
          <w:p w:rsidR="00891DD1" w:rsidRPr="004423AD" w:rsidRDefault="00891DD1" w:rsidP="0062222D">
            <w:pPr>
              <w:pStyle w:val="a6"/>
              <w:widowControl w:val="0"/>
              <w:numPr>
                <w:ilvl w:val="6"/>
                <w:numId w:val="35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0" w:firstLine="0"/>
              <w:rPr>
                <w:spacing w:val="-34"/>
                <w:sz w:val="22"/>
                <w:lang w:val="ru-RU" w:eastAsia="ru-RU"/>
              </w:rPr>
            </w:pPr>
            <w:r w:rsidRPr="00F2540F">
              <w:rPr>
                <w:sz w:val="22"/>
                <w:lang w:val="ru-RU" w:eastAsia="ru-RU"/>
              </w:rPr>
              <w:t>Изучить ПБУ 9/99 «Доходы организации»: приказ МФ РФ от 06.05.1999 г. № 32н (в действ. ред.).</w:t>
            </w:r>
          </w:p>
          <w:p w:rsidR="00891DD1" w:rsidRPr="004423AD" w:rsidRDefault="00891DD1" w:rsidP="0062222D">
            <w:pPr>
              <w:pStyle w:val="a6"/>
              <w:widowControl w:val="0"/>
              <w:numPr>
                <w:ilvl w:val="6"/>
                <w:numId w:val="35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0" w:firstLine="0"/>
              <w:rPr>
                <w:spacing w:val="-34"/>
                <w:sz w:val="22"/>
                <w:lang w:val="ru-RU" w:eastAsia="ru-RU"/>
              </w:rPr>
            </w:pPr>
            <w:r w:rsidRPr="00F2540F">
              <w:rPr>
                <w:sz w:val="22"/>
                <w:lang w:val="ru-RU" w:eastAsia="ru-RU"/>
              </w:rPr>
              <w:t>Изучить ПБУ 10/99 «Расходы организации»: приказ МФ РФ от 06.05.1999 г. № 33н (в действ. ред.).</w:t>
            </w:r>
          </w:p>
          <w:p w:rsidR="00891DD1" w:rsidRPr="004423AD" w:rsidRDefault="00891DD1" w:rsidP="0062222D">
            <w:pPr>
              <w:pStyle w:val="a6"/>
              <w:widowControl w:val="0"/>
              <w:numPr>
                <w:ilvl w:val="6"/>
                <w:numId w:val="35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0" w:firstLine="0"/>
              <w:rPr>
                <w:spacing w:val="-34"/>
                <w:sz w:val="22"/>
                <w:lang w:val="ru-RU" w:eastAsia="ru-RU"/>
              </w:rPr>
            </w:pPr>
            <w:r w:rsidRPr="00F2540F">
              <w:rPr>
                <w:sz w:val="22"/>
                <w:lang w:val="ru-RU" w:eastAsia="ru-RU"/>
              </w:rPr>
              <w:t>Изучить ПБУ 18/02 «Учет расчетов по налогу на прибыль»: приказ МФ РФ от 19.11.2002 г. № 114н (в действ. ред.).</w:t>
            </w:r>
          </w:p>
          <w:p w:rsidR="00891DD1" w:rsidRPr="004423AD" w:rsidRDefault="00891DD1" w:rsidP="0062222D">
            <w:pPr>
              <w:pStyle w:val="a6"/>
              <w:widowControl w:val="0"/>
              <w:numPr>
                <w:ilvl w:val="6"/>
                <w:numId w:val="35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0" w:firstLine="0"/>
              <w:rPr>
                <w:spacing w:val="-34"/>
                <w:sz w:val="22"/>
                <w:lang w:val="ru-RU" w:eastAsia="ru-RU"/>
              </w:rPr>
            </w:pPr>
            <w:r w:rsidRPr="00F2540F">
              <w:rPr>
                <w:sz w:val="22"/>
                <w:lang w:val="ru-RU" w:eastAsia="ru-RU"/>
              </w:rPr>
              <w:t>Реформация баланса.</w:t>
            </w:r>
          </w:p>
          <w:p w:rsidR="00891DD1" w:rsidRPr="004423AD" w:rsidRDefault="00891DD1" w:rsidP="002C09FC">
            <w:pPr>
              <w:pStyle w:val="a6"/>
              <w:widowControl w:val="0"/>
              <w:numPr>
                <w:ilvl w:val="6"/>
                <w:numId w:val="35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0" w:firstLine="0"/>
              <w:rPr>
                <w:spacing w:val="-34"/>
                <w:lang w:val="ru-RU" w:eastAsia="ru-RU"/>
              </w:rPr>
            </w:pPr>
            <w:r w:rsidRPr="00F2540F">
              <w:rPr>
                <w:sz w:val="22"/>
                <w:lang w:val="ru-RU" w:eastAsia="ru-RU"/>
              </w:rPr>
              <w:t xml:space="preserve">Решить </w:t>
            </w:r>
            <w:r w:rsidR="002C09FC" w:rsidRPr="00F2540F">
              <w:rPr>
                <w:sz w:val="22"/>
                <w:lang w:val="ru-RU" w:eastAsia="ru-RU"/>
              </w:rPr>
              <w:t>ситуационную</w:t>
            </w:r>
            <w:r w:rsidRPr="00F2540F">
              <w:rPr>
                <w:sz w:val="22"/>
                <w:lang w:val="ru-RU" w:eastAsia="ru-RU"/>
              </w:rPr>
              <w:t xml:space="preserve"> задачу.</w:t>
            </w:r>
          </w:p>
        </w:tc>
        <w:tc>
          <w:tcPr>
            <w:tcW w:w="1418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4797E" w:rsidRPr="00085E4F" w:rsidTr="00BD07CF">
        <w:tc>
          <w:tcPr>
            <w:tcW w:w="12582" w:type="dxa"/>
            <w:gridSpan w:val="2"/>
          </w:tcPr>
          <w:p w:rsidR="00C4797E" w:rsidRPr="00085E4F" w:rsidRDefault="00C4797E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</w:rPr>
              <w:t>Итоговый контроль по МДК 02.01</w:t>
            </w:r>
          </w:p>
        </w:tc>
        <w:tc>
          <w:tcPr>
            <w:tcW w:w="1418" w:type="dxa"/>
            <w:vAlign w:val="center"/>
          </w:tcPr>
          <w:p w:rsidR="00C4797E" w:rsidRPr="00085E4F" w:rsidRDefault="002C09FC" w:rsidP="002C09F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Дифф. зачет</w:t>
            </w:r>
            <w:r w:rsidR="00C4797E" w:rsidRPr="00085E4F">
              <w:rPr>
                <w:rFonts w:ascii="Times New Roman" w:hAnsi="Times New Roman"/>
                <w:b/>
                <w:i/>
              </w:rPr>
              <w:t xml:space="preserve"> (3</w:t>
            </w:r>
            <w:r>
              <w:rPr>
                <w:rFonts w:ascii="Times New Roman" w:hAnsi="Times New Roman"/>
                <w:b/>
                <w:i/>
              </w:rPr>
              <w:t>,4</w:t>
            </w:r>
            <w:r w:rsidR="00C4797E" w:rsidRPr="00085E4F">
              <w:rPr>
                <w:rFonts w:ascii="Times New Roman" w:hAnsi="Times New Roman"/>
                <w:b/>
                <w:i/>
              </w:rPr>
              <w:t>)**</w:t>
            </w: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C4797E" w:rsidRPr="00085E4F" w:rsidRDefault="00C4797E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D07CF">
        <w:tc>
          <w:tcPr>
            <w:tcW w:w="3635" w:type="dxa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85E4F">
              <w:rPr>
                <w:rFonts w:ascii="Times New Roman" w:hAnsi="Times New Roman"/>
                <w:b/>
                <w:bCs/>
              </w:rPr>
              <w:t xml:space="preserve">Раздел 2. ПМ.02 </w:t>
            </w:r>
          </w:p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85E4F">
              <w:rPr>
                <w:rFonts w:ascii="Times New Roman" w:hAnsi="Times New Roman"/>
                <w:b/>
                <w:bCs/>
              </w:rPr>
              <w:t>Выполнение работ по инвентаризации имущества и финансовых обязательств организации</w:t>
            </w:r>
          </w:p>
        </w:tc>
        <w:tc>
          <w:tcPr>
            <w:tcW w:w="8947" w:type="dxa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D07CF">
        <w:tc>
          <w:tcPr>
            <w:tcW w:w="3635" w:type="dxa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85E4F">
              <w:rPr>
                <w:rFonts w:ascii="Times New Roman" w:hAnsi="Times New Roman"/>
                <w:b/>
                <w:bCs/>
              </w:rPr>
              <w:t>МДК. 02.02</w:t>
            </w:r>
          </w:p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85E4F">
              <w:rPr>
                <w:rFonts w:ascii="Times New Roman" w:hAnsi="Times New Roman"/>
                <w:b/>
                <w:bCs/>
              </w:rPr>
              <w:t>Бухгалтерская технология проведения и оформления инвентаризации</w:t>
            </w:r>
          </w:p>
        </w:tc>
        <w:tc>
          <w:tcPr>
            <w:tcW w:w="8947" w:type="dxa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vAlign w:val="center"/>
          </w:tcPr>
          <w:p w:rsidR="00891DD1" w:rsidRPr="00085E4F" w:rsidRDefault="002C09FC" w:rsidP="002C09F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56</w:t>
            </w: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D07CF">
        <w:trPr>
          <w:cantSplit/>
        </w:trPr>
        <w:tc>
          <w:tcPr>
            <w:tcW w:w="3635" w:type="dxa"/>
            <w:vMerge w:val="restart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  <w:b/>
                <w:bCs/>
              </w:rPr>
              <w:t>Тема 2.1 Понятие, цели,  виды,  порядок проведения  и  документальное оформление инвентаризации [1,2,6]</w:t>
            </w:r>
          </w:p>
        </w:tc>
        <w:tc>
          <w:tcPr>
            <w:tcW w:w="8947" w:type="dxa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418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D07CF">
        <w:trPr>
          <w:cantSplit/>
        </w:trPr>
        <w:tc>
          <w:tcPr>
            <w:tcW w:w="3635" w:type="dxa"/>
            <w:vMerge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947" w:type="dxa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 xml:space="preserve">Понятие, виды и цели проведения инвентаризации. Подготовка имущества к инвентаризации. Оформление результатов инвентаризации в бухгалтерском учете. Регулирование инвентаризационных разниц. </w:t>
            </w:r>
          </w:p>
        </w:tc>
        <w:tc>
          <w:tcPr>
            <w:tcW w:w="1418" w:type="dxa"/>
            <w:vAlign w:val="center"/>
          </w:tcPr>
          <w:p w:rsidR="00891DD1" w:rsidRPr="00085E4F" w:rsidRDefault="002C09FC" w:rsidP="002C09F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2</w:t>
            </w:r>
          </w:p>
        </w:tc>
      </w:tr>
      <w:tr w:rsidR="00891DD1" w:rsidRPr="00085E4F" w:rsidTr="00BD07CF">
        <w:trPr>
          <w:cantSplit/>
        </w:trPr>
        <w:tc>
          <w:tcPr>
            <w:tcW w:w="3635" w:type="dxa"/>
            <w:vMerge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947" w:type="dxa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  <w:b/>
                <w:bCs/>
              </w:rPr>
              <w:t xml:space="preserve">Практическая работа 1. </w:t>
            </w:r>
            <w:r w:rsidRPr="00085E4F">
              <w:rPr>
                <w:rFonts w:ascii="Times New Roman" w:hAnsi="Times New Roman"/>
              </w:rPr>
              <w:t>Документальное оформление инвентаризации. Заполнение инвентаризационной описи и сличительной ведомости по инвентаризации.</w:t>
            </w:r>
          </w:p>
        </w:tc>
        <w:tc>
          <w:tcPr>
            <w:tcW w:w="1418" w:type="dxa"/>
            <w:vMerge w:val="restart"/>
            <w:vAlign w:val="center"/>
          </w:tcPr>
          <w:p w:rsidR="00891DD1" w:rsidRPr="00085E4F" w:rsidRDefault="002C09FC" w:rsidP="002C09F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vMerge w:val="restart"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highlight w:val="darkGray"/>
              </w:rPr>
            </w:pPr>
          </w:p>
        </w:tc>
      </w:tr>
      <w:tr w:rsidR="00891DD1" w:rsidRPr="00085E4F" w:rsidTr="00BD07CF">
        <w:trPr>
          <w:cantSplit/>
        </w:trPr>
        <w:tc>
          <w:tcPr>
            <w:tcW w:w="3635" w:type="dxa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947" w:type="dxa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85E4F">
              <w:rPr>
                <w:rFonts w:ascii="Times New Roman" w:hAnsi="Times New Roman"/>
                <w:b/>
                <w:bCs/>
              </w:rPr>
              <w:t xml:space="preserve">Контрольная работа №1 </w:t>
            </w:r>
            <w:r w:rsidRPr="00085E4F">
              <w:rPr>
                <w:rFonts w:ascii="Times New Roman" w:hAnsi="Times New Roman"/>
                <w:bCs/>
              </w:rPr>
              <w:t>«Порядок списания инвентаризационных разниц»</w:t>
            </w:r>
          </w:p>
        </w:tc>
        <w:tc>
          <w:tcPr>
            <w:tcW w:w="1418" w:type="dxa"/>
            <w:vMerge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highlight w:val="darkGray"/>
              </w:rPr>
            </w:pPr>
          </w:p>
        </w:tc>
      </w:tr>
      <w:tr w:rsidR="00891DD1" w:rsidRPr="00085E4F" w:rsidTr="00BD07CF">
        <w:trPr>
          <w:cantSplit/>
          <w:trHeight w:val="241"/>
        </w:trPr>
        <w:tc>
          <w:tcPr>
            <w:tcW w:w="3635" w:type="dxa"/>
            <w:vMerge w:val="restart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  <w:b/>
                <w:bCs/>
              </w:rPr>
              <w:t xml:space="preserve">Тема 2.2 Инвентаризация расчетов </w:t>
            </w:r>
            <w:r w:rsidRPr="00085E4F">
              <w:rPr>
                <w:rFonts w:ascii="Times New Roman" w:hAnsi="Times New Roman"/>
                <w:b/>
                <w:bCs/>
                <w:color w:val="000000"/>
              </w:rPr>
              <w:t xml:space="preserve"> и финансовых обязательств [1,6]</w:t>
            </w:r>
          </w:p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947" w:type="dxa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418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D07CF">
        <w:trPr>
          <w:cantSplit/>
        </w:trPr>
        <w:tc>
          <w:tcPr>
            <w:tcW w:w="3635" w:type="dxa"/>
            <w:vMerge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947" w:type="dxa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 xml:space="preserve">Порядок проведения инвентаризации </w:t>
            </w:r>
            <w:r w:rsidRPr="00085E4F">
              <w:rPr>
                <w:rFonts w:ascii="Times New Roman" w:hAnsi="Times New Roman"/>
                <w:bCs/>
              </w:rPr>
              <w:t>расчетов, дебиторской и кредиторской задолженности</w:t>
            </w:r>
            <w:r w:rsidRPr="00085E4F">
              <w:rPr>
                <w:rFonts w:ascii="Times New Roman" w:hAnsi="Times New Roman"/>
              </w:rPr>
              <w:t xml:space="preserve">. </w:t>
            </w:r>
            <w:r w:rsidRPr="00085E4F">
              <w:rPr>
                <w:rFonts w:ascii="Times New Roman" w:hAnsi="Times New Roman"/>
                <w:color w:val="000000"/>
              </w:rPr>
              <w:t xml:space="preserve">Документальное оформление, учет и обобщение результатов инвентаризации расчетов и обязательств </w:t>
            </w:r>
            <w:r w:rsidRPr="00085E4F">
              <w:rPr>
                <w:rFonts w:ascii="Times New Roman" w:hAnsi="Times New Roman"/>
                <w:bCs/>
              </w:rPr>
              <w:t>и отражение ее результатов в бухгалтерском учете.</w:t>
            </w:r>
            <w:r w:rsidRPr="00085E4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891DD1" w:rsidRPr="00085E4F" w:rsidRDefault="002C09FC" w:rsidP="002C09F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2,3</w:t>
            </w:r>
          </w:p>
        </w:tc>
      </w:tr>
      <w:tr w:rsidR="00891DD1" w:rsidRPr="00085E4F" w:rsidTr="00BD07CF">
        <w:trPr>
          <w:cantSplit/>
        </w:trPr>
        <w:tc>
          <w:tcPr>
            <w:tcW w:w="3635" w:type="dxa"/>
            <w:vMerge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947" w:type="dxa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085E4F">
              <w:rPr>
                <w:rFonts w:ascii="Times New Roman" w:hAnsi="Times New Roman"/>
                <w:b/>
                <w:bCs/>
              </w:rPr>
              <w:t xml:space="preserve">Практическая работа  1. </w:t>
            </w:r>
            <w:r w:rsidRPr="00085E4F">
              <w:rPr>
                <w:rFonts w:ascii="Times New Roman" w:hAnsi="Times New Roman"/>
              </w:rPr>
              <w:t xml:space="preserve">Документальное оформление и отражение результатов инвентаризации </w:t>
            </w:r>
            <w:r w:rsidRPr="00085E4F">
              <w:rPr>
                <w:rFonts w:ascii="Times New Roman" w:hAnsi="Times New Roman"/>
                <w:bCs/>
              </w:rPr>
              <w:t>расчетов, дебиторской и кредиторской задолженности в бухгалтерском учете</w:t>
            </w:r>
          </w:p>
        </w:tc>
        <w:tc>
          <w:tcPr>
            <w:tcW w:w="1418" w:type="dxa"/>
            <w:vAlign w:val="center"/>
          </w:tcPr>
          <w:p w:rsidR="00891DD1" w:rsidRPr="00085E4F" w:rsidRDefault="002C09FC" w:rsidP="002C09F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vMerge w:val="restart"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D07CF">
        <w:trPr>
          <w:cantSplit/>
        </w:trPr>
        <w:tc>
          <w:tcPr>
            <w:tcW w:w="3635" w:type="dxa"/>
            <w:vMerge w:val="restart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  <w:b/>
                <w:bCs/>
              </w:rPr>
              <w:t>Тема 2.3</w:t>
            </w:r>
            <w:r w:rsidRPr="00085E4F">
              <w:rPr>
                <w:rFonts w:ascii="Times New Roman" w:hAnsi="Times New Roman"/>
                <w:bCs/>
              </w:rPr>
              <w:t xml:space="preserve"> </w:t>
            </w:r>
            <w:r w:rsidRPr="00085E4F">
              <w:rPr>
                <w:rFonts w:ascii="Times New Roman" w:hAnsi="Times New Roman"/>
                <w:b/>
                <w:bCs/>
              </w:rPr>
              <w:t>Инвентаризация материально-производственных запасов, готовой продукции и отражение ее результатов в бухгалтерском учете [2,3,6]</w:t>
            </w:r>
          </w:p>
        </w:tc>
        <w:tc>
          <w:tcPr>
            <w:tcW w:w="8947" w:type="dxa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418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D07CF">
        <w:trPr>
          <w:cantSplit/>
        </w:trPr>
        <w:tc>
          <w:tcPr>
            <w:tcW w:w="3635" w:type="dxa"/>
            <w:vMerge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947" w:type="dxa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085E4F">
              <w:rPr>
                <w:rFonts w:ascii="Times New Roman" w:hAnsi="Times New Roman"/>
              </w:rPr>
              <w:t>Подготовка имущества и документации к инвентаризации. Порядок проведения инвентаризации. Документальное оформление и отражение результатов инвентаризации материально-производственных запасов  и готовой продукции в бухгалтерском учете.</w:t>
            </w:r>
          </w:p>
        </w:tc>
        <w:tc>
          <w:tcPr>
            <w:tcW w:w="1418" w:type="dxa"/>
            <w:vAlign w:val="center"/>
          </w:tcPr>
          <w:p w:rsidR="00891DD1" w:rsidRPr="00085E4F" w:rsidRDefault="002C09FC" w:rsidP="002C09F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2,3</w:t>
            </w:r>
          </w:p>
        </w:tc>
      </w:tr>
      <w:tr w:rsidR="00891DD1" w:rsidRPr="00085E4F" w:rsidTr="00BD07CF">
        <w:trPr>
          <w:cantSplit/>
        </w:trPr>
        <w:tc>
          <w:tcPr>
            <w:tcW w:w="3635" w:type="dxa"/>
            <w:vMerge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947" w:type="dxa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85E4F">
              <w:rPr>
                <w:rFonts w:ascii="Times New Roman" w:hAnsi="Times New Roman"/>
                <w:b/>
                <w:bCs/>
              </w:rPr>
              <w:t xml:space="preserve">Практическая работа 1, 2. </w:t>
            </w:r>
            <w:r w:rsidRPr="00085E4F">
              <w:rPr>
                <w:rFonts w:ascii="Times New Roman" w:hAnsi="Times New Roman"/>
              </w:rPr>
              <w:t>Документальное оформление и отражение результатов инвентаризации материально-производственных запасов, готовой продукции в бухгалтерском учете.</w:t>
            </w:r>
            <w:r w:rsidRPr="00085E4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891DD1" w:rsidRPr="00085E4F" w:rsidRDefault="002C09FC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vMerge w:val="restart"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D07CF">
        <w:trPr>
          <w:cantSplit/>
          <w:trHeight w:val="317"/>
        </w:trPr>
        <w:tc>
          <w:tcPr>
            <w:tcW w:w="3635" w:type="dxa"/>
            <w:vMerge w:val="restart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085E4F">
              <w:rPr>
                <w:rFonts w:ascii="Times New Roman" w:hAnsi="Times New Roman"/>
                <w:b/>
                <w:bCs/>
              </w:rPr>
              <w:lastRenderedPageBreak/>
              <w:t>Тема 2.4</w:t>
            </w:r>
            <w:r w:rsidRPr="00085E4F">
              <w:rPr>
                <w:rFonts w:ascii="Times New Roman" w:hAnsi="Times New Roman"/>
                <w:bCs/>
              </w:rPr>
              <w:t xml:space="preserve"> </w:t>
            </w:r>
            <w:r w:rsidRPr="00085E4F">
              <w:rPr>
                <w:rFonts w:ascii="Times New Roman" w:hAnsi="Times New Roman"/>
                <w:b/>
                <w:bCs/>
              </w:rPr>
              <w:t>Инвентаризация основных средств и отражение ее результатов в бухгалтерском учете [1,2,3,7]</w:t>
            </w:r>
          </w:p>
        </w:tc>
        <w:tc>
          <w:tcPr>
            <w:tcW w:w="8947" w:type="dxa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085E4F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418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D07CF">
        <w:trPr>
          <w:cantSplit/>
        </w:trPr>
        <w:tc>
          <w:tcPr>
            <w:tcW w:w="3635" w:type="dxa"/>
            <w:vMerge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947" w:type="dxa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Подготовка имущества и документации к инвентаризации. Порядок проведения инвентаризации. Документальное оформление и отражение результатов инвентаризации основных средств  в бухгалтерском учете.</w:t>
            </w:r>
          </w:p>
        </w:tc>
        <w:tc>
          <w:tcPr>
            <w:tcW w:w="1418" w:type="dxa"/>
            <w:vAlign w:val="center"/>
          </w:tcPr>
          <w:p w:rsidR="00891DD1" w:rsidRPr="00085E4F" w:rsidRDefault="002C09FC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2,3</w:t>
            </w:r>
          </w:p>
        </w:tc>
      </w:tr>
      <w:tr w:rsidR="00891DD1" w:rsidRPr="00085E4F" w:rsidTr="00BD07CF">
        <w:trPr>
          <w:cantSplit/>
        </w:trPr>
        <w:tc>
          <w:tcPr>
            <w:tcW w:w="3635" w:type="dxa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947" w:type="dxa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  <w:b/>
                <w:bCs/>
              </w:rPr>
              <w:t xml:space="preserve">Контрольное тестирование </w:t>
            </w:r>
            <w:r w:rsidRPr="00085E4F">
              <w:rPr>
                <w:rFonts w:ascii="Times New Roman" w:hAnsi="Times New Roman"/>
                <w:bCs/>
              </w:rPr>
              <w:t>«Бухгалтерская технология проведения и оформления инвентаризации»</w:t>
            </w:r>
          </w:p>
        </w:tc>
        <w:tc>
          <w:tcPr>
            <w:tcW w:w="1418" w:type="dxa"/>
            <w:vAlign w:val="center"/>
          </w:tcPr>
          <w:p w:rsidR="00891DD1" w:rsidRPr="00085E4F" w:rsidRDefault="002C09FC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D07CF">
        <w:tc>
          <w:tcPr>
            <w:tcW w:w="12582" w:type="dxa"/>
            <w:gridSpan w:val="2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085E4F">
              <w:rPr>
                <w:rFonts w:ascii="Times New Roman" w:hAnsi="Times New Roman"/>
                <w:b/>
                <w:bCs/>
              </w:rPr>
              <w:t>Самостоятельная работа при изучении раздела 2. ПМ.02</w:t>
            </w:r>
            <w:r w:rsidRPr="00085E4F">
              <w:rPr>
                <w:rFonts w:ascii="Times New Roman" w:hAnsi="Times New Roman"/>
                <w:i/>
              </w:rPr>
              <w:t xml:space="preserve"> </w:t>
            </w:r>
          </w:p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Систематическая проработка конспектов занятий, нормативных правовых актов, учебной и специальной литературы по вопросам и заданиям, составленным преподавателем.</w:t>
            </w:r>
          </w:p>
          <w:p w:rsidR="00891DD1" w:rsidRPr="00085E4F" w:rsidRDefault="00891DD1" w:rsidP="00085E4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Подготовка к практическим занятиям с использованием методических рекомендаций преподавателя и практикума, оформление работ и подготовка к их защите.</w:t>
            </w:r>
          </w:p>
        </w:tc>
        <w:tc>
          <w:tcPr>
            <w:tcW w:w="1418" w:type="dxa"/>
            <w:vAlign w:val="center"/>
          </w:tcPr>
          <w:p w:rsidR="00891DD1" w:rsidRPr="00085E4F" w:rsidRDefault="002C09FC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1276" w:type="dxa"/>
            <w:vMerge w:val="restart"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D07CF">
        <w:tc>
          <w:tcPr>
            <w:tcW w:w="12582" w:type="dxa"/>
            <w:gridSpan w:val="2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85E4F">
              <w:rPr>
                <w:rFonts w:ascii="Times New Roman" w:hAnsi="Times New Roman"/>
                <w:b/>
              </w:rPr>
              <w:t xml:space="preserve">Примерная тематика внеаудиторной самостоятельной работы при изучении темы </w:t>
            </w:r>
            <w:r w:rsidRPr="00085E4F">
              <w:rPr>
                <w:rFonts w:ascii="Times New Roman" w:hAnsi="Times New Roman"/>
                <w:b/>
                <w:bCs/>
              </w:rPr>
              <w:t>2.1 Понятие, цели,  виды,  порядок проведения  и  документальное оформление инвентаризации</w:t>
            </w:r>
          </w:p>
          <w:p w:rsidR="00891DD1" w:rsidRPr="004423AD" w:rsidRDefault="00891DD1" w:rsidP="00085E4F">
            <w:pPr>
              <w:pStyle w:val="a6"/>
              <w:widowControl w:val="0"/>
              <w:numPr>
                <w:ilvl w:val="0"/>
                <w:numId w:val="13"/>
              </w:numPr>
              <w:ind w:left="0" w:hanging="426"/>
              <w:rPr>
                <w:b/>
                <w:sz w:val="22"/>
                <w:lang w:val="ru-RU" w:eastAsia="ru-RU"/>
              </w:rPr>
            </w:pPr>
            <w:r w:rsidRPr="00F2540F">
              <w:rPr>
                <w:sz w:val="22"/>
                <w:lang w:val="ru-RU" w:eastAsia="ru-RU"/>
              </w:rPr>
              <w:t>Документальное оформление инвентаризации.</w:t>
            </w:r>
          </w:p>
          <w:p w:rsidR="00891DD1" w:rsidRPr="004423AD" w:rsidRDefault="00891DD1" w:rsidP="00085E4F">
            <w:pPr>
              <w:pStyle w:val="a6"/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ind w:left="0" w:hanging="426"/>
              <w:rPr>
                <w:b/>
                <w:lang w:val="ru-RU" w:eastAsia="ru-RU"/>
              </w:rPr>
            </w:pPr>
            <w:r w:rsidRPr="00F2540F">
              <w:rPr>
                <w:sz w:val="22"/>
                <w:lang w:val="ru-RU" w:eastAsia="ru-RU"/>
              </w:rPr>
              <w:t xml:space="preserve">Изучить Постановление Госкомстата РФ «Об утверждении унифицированных форм первичной учетной документации по учету кассовых операций, по учету результатов инвентаризации» № 36 от 03.05.2000 (в действ. ред.).       </w:t>
            </w:r>
          </w:p>
          <w:p w:rsidR="00891DD1" w:rsidRPr="004423AD" w:rsidRDefault="00891DD1" w:rsidP="00085E4F">
            <w:pPr>
              <w:pStyle w:val="a6"/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ind w:left="0" w:hanging="426"/>
              <w:rPr>
                <w:b/>
                <w:lang w:val="ru-RU" w:eastAsia="ru-RU"/>
              </w:rPr>
            </w:pPr>
            <w:r w:rsidRPr="00F2540F">
              <w:rPr>
                <w:sz w:val="22"/>
                <w:lang w:val="ru-RU" w:eastAsia="ru-RU"/>
              </w:rPr>
              <w:t>Подготовка к контрольной работе №1</w:t>
            </w:r>
          </w:p>
        </w:tc>
        <w:tc>
          <w:tcPr>
            <w:tcW w:w="1418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D07CF">
        <w:tc>
          <w:tcPr>
            <w:tcW w:w="12582" w:type="dxa"/>
            <w:gridSpan w:val="2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085E4F">
              <w:rPr>
                <w:rFonts w:ascii="Times New Roman" w:hAnsi="Times New Roman"/>
                <w:b/>
              </w:rPr>
              <w:t xml:space="preserve">Примерная тематика внеаудиторной самостоятельной работы при изучении темы </w:t>
            </w:r>
            <w:r w:rsidRPr="00085E4F">
              <w:rPr>
                <w:rFonts w:ascii="Times New Roman" w:hAnsi="Times New Roman"/>
                <w:b/>
                <w:bCs/>
              </w:rPr>
              <w:t xml:space="preserve"> 2.2 Инвентаризация расчетов </w:t>
            </w:r>
            <w:r w:rsidRPr="00085E4F">
              <w:rPr>
                <w:rFonts w:ascii="Times New Roman" w:hAnsi="Times New Roman"/>
                <w:b/>
                <w:bCs/>
                <w:color w:val="000000"/>
              </w:rPr>
              <w:t xml:space="preserve"> и финансовых обязательств</w:t>
            </w:r>
          </w:p>
          <w:p w:rsidR="00891DD1" w:rsidRPr="004423AD" w:rsidRDefault="00891DD1" w:rsidP="00085E4F">
            <w:pPr>
              <w:pStyle w:val="a6"/>
              <w:widowControl w:val="0"/>
              <w:numPr>
                <w:ilvl w:val="0"/>
                <w:numId w:val="14"/>
              </w:numPr>
              <w:ind w:left="0" w:hanging="426"/>
              <w:rPr>
                <w:sz w:val="22"/>
                <w:lang w:val="ru-RU" w:eastAsia="ru-RU"/>
              </w:rPr>
            </w:pPr>
            <w:r w:rsidRPr="00F2540F">
              <w:rPr>
                <w:sz w:val="22"/>
                <w:lang w:val="ru-RU" w:eastAsia="ru-RU"/>
              </w:rPr>
              <w:t>Подготовка имущества и документации к инвентаризации.</w:t>
            </w:r>
          </w:p>
          <w:p w:rsidR="00891DD1" w:rsidRPr="004423AD" w:rsidRDefault="00891DD1" w:rsidP="00085E4F">
            <w:pPr>
              <w:pStyle w:val="a6"/>
              <w:widowControl w:val="0"/>
              <w:numPr>
                <w:ilvl w:val="0"/>
                <w:numId w:val="14"/>
              </w:numPr>
              <w:ind w:left="0" w:hanging="426"/>
              <w:rPr>
                <w:sz w:val="22"/>
                <w:lang w:val="ru-RU" w:eastAsia="ru-RU"/>
              </w:rPr>
            </w:pPr>
            <w:r w:rsidRPr="00F2540F">
              <w:rPr>
                <w:sz w:val="22"/>
                <w:lang w:val="ru-RU" w:eastAsia="ru-RU"/>
              </w:rPr>
              <w:t>Порядок инвентаризации недостач и потерь от порчи ценностей, целевого финансирования, доходов будущих периодов, отражение ее результатов в учете.</w:t>
            </w:r>
          </w:p>
          <w:p w:rsidR="00891DD1" w:rsidRPr="004423AD" w:rsidRDefault="00891DD1" w:rsidP="00085E4F">
            <w:pPr>
              <w:pStyle w:val="a6"/>
              <w:widowControl w:val="0"/>
              <w:numPr>
                <w:ilvl w:val="0"/>
                <w:numId w:val="14"/>
              </w:numPr>
              <w:ind w:left="0" w:hanging="426"/>
              <w:rPr>
                <w:sz w:val="22"/>
                <w:lang w:val="ru-RU" w:eastAsia="ru-RU"/>
              </w:rPr>
            </w:pPr>
            <w:r w:rsidRPr="00F2540F">
              <w:rPr>
                <w:bCs/>
                <w:sz w:val="22"/>
                <w:lang w:val="ru-RU" w:eastAsia="ru-RU"/>
              </w:rPr>
              <w:t>Изучение порядка проведения инвентаризации расчетных операций и создания резерва сомнительных долгов.</w:t>
            </w:r>
          </w:p>
          <w:p w:rsidR="00891DD1" w:rsidRPr="00085E4F" w:rsidRDefault="00891DD1" w:rsidP="00085E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426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4.    Изучить «Методические указания по инвентаризации имущества и финансовых обязательств»: приказ МФ РФ от 13.06.1995 г. № 49 (в действ. ред.).</w:t>
            </w:r>
          </w:p>
          <w:p w:rsidR="00891DD1" w:rsidRPr="00085E4F" w:rsidRDefault="00891DD1" w:rsidP="00085E4F">
            <w:pPr>
              <w:widowControl w:val="0"/>
              <w:spacing w:after="0" w:line="240" w:lineRule="auto"/>
              <w:ind w:hanging="426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</w:rPr>
              <w:t>5.    Изучить типовые формы документов, заполнить их.</w:t>
            </w:r>
          </w:p>
        </w:tc>
        <w:tc>
          <w:tcPr>
            <w:tcW w:w="1418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D07CF">
        <w:tc>
          <w:tcPr>
            <w:tcW w:w="12582" w:type="dxa"/>
            <w:gridSpan w:val="2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</w:rPr>
              <w:t xml:space="preserve">Примерная тематика внеаудиторной самостоятельной работы при изучении темы </w:t>
            </w:r>
            <w:r w:rsidRPr="00085E4F">
              <w:rPr>
                <w:rFonts w:ascii="Times New Roman" w:hAnsi="Times New Roman"/>
                <w:b/>
                <w:bCs/>
              </w:rPr>
              <w:t>2.3</w:t>
            </w:r>
            <w:r w:rsidRPr="00085E4F">
              <w:rPr>
                <w:rFonts w:ascii="Times New Roman" w:hAnsi="Times New Roman"/>
                <w:bCs/>
              </w:rPr>
              <w:t xml:space="preserve"> </w:t>
            </w:r>
            <w:r w:rsidRPr="00085E4F">
              <w:rPr>
                <w:rFonts w:ascii="Times New Roman" w:hAnsi="Times New Roman"/>
                <w:b/>
                <w:bCs/>
              </w:rPr>
              <w:t>Инвентаризация материально-производственных запасов, готовой продукции и отражение ее результатов в бухгалтерском учете</w:t>
            </w:r>
          </w:p>
          <w:p w:rsidR="00891DD1" w:rsidRPr="00085E4F" w:rsidRDefault="00891DD1" w:rsidP="00085E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426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1. Изучить «Методические указания по инвентаризации имущества и финансовых обязательств»: приказ МФ РФ от 13.06.1995 г. № 49 (в действ. ред.).</w:t>
            </w:r>
          </w:p>
          <w:p w:rsidR="00891DD1" w:rsidRPr="00085E4F" w:rsidRDefault="00891DD1" w:rsidP="00085E4F">
            <w:pPr>
              <w:widowControl w:val="0"/>
              <w:spacing w:after="0" w:line="240" w:lineRule="auto"/>
              <w:ind w:hanging="426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2. Изучить формы по инвентаризации материально-производственных запасов.</w:t>
            </w:r>
          </w:p>
          <w:p w:rsidR="00891DD1" w:rsidRPr="00085E4F" w:rsidRDefault="00891DD1" w:rsidP="00085E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426"/>
              <w:rPr>
                <w:rFonts w:ascii="Times New Roman" w:hAnsi="Times New Roman"/>
                <w:color w:val="000000"/>
              </w:rPr>
            </w:pPr>
            <w:r w:rsidRPr="00085E4F">
              <w:rPr>
                <w:rFonts w:ascii="Times New Roman" w:hAnsi="Times New Roman"/>
                <w:color w:val="000000"/>
              </w:rPr>
              <w:t>3. Изучить   правила   заполнения   первичной   учетной   документации   по инвентаризации готовой продукции организации.</w:t>
            </w:r>
          </w:p>
          <w:p w:rsidR="00891DD1" w:rsidRPr="00085E4F" w:rsidRDefault="00891DD1" w:rsidP="00085E4F">
            <w:pPr>
              <w:widowControl w:val="0"/>
              <w:spacing w:after="0" w:line="240" w:lineRule="auto"/>
              <w:ind w:hanging="426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color w:val="000000"/>
              </w:rPr>
              <w:t>4. Изучить  отражение в учете пересортицы</w:t>
            </w:r>
            <w:r w:rsidRPr="00085E4F">
              <w:rPr>
                <w:rFonts w:ascii="Times New Roman" w:hAnsi="Times New Roman"/>
              </w:rPr>
              <w:t xml:space="preserve">     </w:t>
            </w:r>
          </w:p>
        </w:tc>
        <w:tc>
          <w:tcPr>
            <w:tcW w:w="1418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D07CF">
        <w:tc>
          <w:tcPr>
            <w:tcW w:w="12582" w:type="dxa"/>
            <w:gridSpan w:val="2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</w:rPr>
              <w:t xml:space="preserve">Примерная тематика внеаудиторной самостоятельной работы при изучении темы </w:t>
            </w:r>
            <w:r w:rsidRPr="00085E4F">
              <w:rPr>
                <w:rFonts w:ascii="Times New Roman" w:hAnsi="Times New Roman"/>
                <w:b/>
                <w:bCs/>
              </w:rPr>
              <w:t>2.4</w:t>
            </w:r>
            <w:r w:rsidRPr="00085E4F">
              <w:rPr>
                <w:rFonts w:ascii="Times New Roman" w:hAnsi="Times New Roman"/>
                <w:bCs/>
              </w:rPr>
              <w:t xml:space="preserve"> </w:t>
            </w:r>
            <w:r w:rsidRPr="00085E4F">
              <w:rPr>
                <w:rFonts w:ascii="Times New Roman" w:hAnsi="Times New Roman"/>
                <w:b/>
                <w:bCs/>
              </w:rPr>
              <w:t>Инвентаризация основных средств и отражение ее результатов в бухгалтерском учете</w:t>
            </w:r>
          </w:p>
          <w:p w:rsidR="00891DD1" w:rsidRPr="004423AD" w:rsidRDefault="00891DD1" w:rsidP="00085E4F">
            <w:pPr>
              <w:pStyle w:val="a6"/>
              <w:widowControl w:val="0"/>
              <w:numPr>
                <w:ilvl w:val="0"/>
                <w:numId w:val="15"/>
              </w:numPr>
              <w:shd w:val="clear" w:color="auto" w:fill="FFFFFF"/>
              <w:autoSpaceDE w:val="0"/>
              <w:autoSpaceDN w:val="0"/>
              <w:adjustRightInd w:val="0"/>
              <w:ind w:left="0" w:hanging="426"/>
              <w:rPr>
                <w:sz w:val="22"/>
                <w:lang w:val="ru-RU" w:eastAsia="ru-RU"/>
              </w:rPr>
            </w:pPr>
            <w:r w:rsidRPr="00F2540F">
              <w:rPr>
                <w:sz w:val="22"/>
                <w:lang w:val="ru-RU" w:eastAsia="ru-RU"/>
              </w:rPr>
              <w:t>Изучить «Методические указания по инвентаризации имущества и финансовых обязательств»: приказ МФ РФ от 13.06.1995 г. № 49 (в действ. ред.).</w:t>
            </w:r>
          </w:p>
          <w:p w:rsidR="00891DD1" w:rsidRPr="004423AD" w:rsidRDefault="00891DD1" w:rsidP="00085E4F">
            <w:pPr>
              <w:pStyle w:val="a6"/>
              <w:widowControl w:val="0"/>
              <w:numPr>
                <w:ilvl w:val="0"/>
                <w:numId w:val="15"/>
              </w:numPr>
              <w:shd w:val="clear" w:color="auto" w:fill="FFFFFF"/>
              <w:autoSpaceDE w:val="0"/>
              <w:autoSpaceDN w:val="0"/>
              <w:adjustRightInd w:val="0"/>
              <w:ind w:left="0" w:hanging="426"/>
              <w:rPr>
                <w:sz w:val="22"/>
                <w:lang w:val="ru-RU" w:eastAsia="ru-RU"/>
              </w:rPr>
            </w:pPr>
            <w:r w:rsidRPr="00F2540F">
              <w:rPr>
                <w:sz w:val="22"/>
                <w:lang w:val="ru-RU" w:eastAsia="ru-RU"/>
              </w:rPr>
              <w:t xml:space="preserve">Отражение в учете излишков, недостач и порчи </w:t>
            </w:r>
            <w:r w:rsidRPr="00F2540F">
              <w:rPr>
                <w:spacing w:val="-4"/>
                <w:sz w:val="22"/>
                <w:lang w:val="ru-RU" w:eastAsia="ru-RU"/>
              </w:rPr>
              <w:t>имущества, выявленных при инвентаризации.</w:t>
            </w:r>
          </w:p>
          <w:p w:rsidR="00891DD1" w:rsidRPr="004423AD" w:rsidRDefault="00891DD1" w:rsidP="00085E4F">
            <w:pPr>
              <w:pStyle w:val="a6"/>
              <w:widowControl w:val="0"/>
              <w:numPr>
                <w:ilvl w:val="0"/>
                <w:numId w:val="15"/>
              </w:numPr>
              <w:shd w:val="clear" w:color="auto" w:fill="FFFFFF"/>
              <w:autoSpaceDE w:val="0"/>
              <w:autoSpaceDN w:val="0"/>
              <w:adjustRightInd w:val="0"/>
              <w:ind w:left="0" w:hanging="426"/>
              <w:rPr>
                <w:sz w:val="24"/>
                <w:lang w:val="ru-RU" w:eastAsia="ru-RU"/>
              </w:rPr>
            </w:pPr>
            <w:r w:rsidRPr="00F2540F">
              <w:rPr>
                <w:sz w:val="22"/>
                <w:lang w:val="ru-RU" w:eastAsia="ru-RU"/>
              </w:rPr>
              <w:t>Заполнение сличительных ведомостей по инвентаризации основных средств.</w:t>
            </w:r>
          </w:p>
          <w:p w:rsidR="00891DD1" w:rsidRPr="004423AD" w:rsidRDefault="00891DD1" w:rsidP="00085E4F">
            <w:pPr>
              <w:pStyle w:val="a6"/>
              <w:widowControl w:val="0"/>
              <w:numPr>
                <w:ilvl w:val="0"/>
                <w:numId w:val="15"/>
              </w:numPr>
              <w:shd w:val="clear" w:color="auto" w:fill="FFFFFF"/>
              <w:autoSpaceDE w:val="0"/>
              <w:autoSpaceDN w:val="0"/>
              <w:adjustRightInd w:val="0"/>
              <w:ind w:left="0" w:hanging="426"/>
              <w:rPr>
                <w:sz w:val="22"/>
                <w:lang w:val="ru-RU" w:eastAsia="ru-RU"/>
              </w:rPr>
            </w:pPr>
            <w:r w:rsidRPr="00F2540F">
              <w:rPr>
                <w:sz w:val="22"/>
                <w:lang w:val="ru-RU" w:eastAsia="ru-RU"/>
              </w:rPr>
              <w:t>Подготовка к контрольному тестированию.</w:t>
            </w:r>
          </w:p>
        </w:tc>
        <w:tc>
          <w:tcPr>
            <w:tcW w:w="1418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4797E" w:rsidRPr="00085E4F" w:rsidTr="00BD07CF">
        <w:tc>
          <w:tcPr>
            <w:tcW w:w="12582" w:type="dxa"/>
            <w:gridSpan w:val="2"/>
          </w:tcPr>
          <w:p w:rsidR="00C4797E" w:rsidRPr="00085E4F" w:rsidRDefault="009D4CCD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085E4F">
              <w:rPr>
                <w:rFonts w:ascii="Times New Roman" w:hAnsi="Times New Roman"/>
                <w:b/>
              </w:rPr>
              <w:lastRenderedPageBreak/>
              <w:t>Итоговый контроль по МДК 02.02</w:t>
            </w:r>
          </w:p>
        </w:tc>
        <w:tc>
          <w:tcPr>
            <w:tcW w:w="1418" w:type="dxa"/>
            <w:vAlign w:val="center"/>
          </w:tcPr>
          <w:p w:rsidR="00C4797E" w:rsidRPr="00085E4F" w:rsidRDefault="002C09FC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 xml:space="preserve">Дифф. </w:t>
            </w:r>
            <w:r w:rsidR="009D4CCD" w:rsidRPr="00085E4F">
              <w:rPr>
                <w:rFonts w:ascii="Times New Roman" w:hAnsi="Times New Roman"/>
                <w:b/>
                <w:i/>
              </w:rPr>
              <w:t>зачет (3)**</w:t>
            </w: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C4797E" w:rsidRPr="00085E4F" w:rsidRDefault="00C4797E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D07CF">
        <w:tc>
          <w:tcPr>
            <w:tcW w:w="12582" w:type="dxa"/>
            <w:gridSpan w:val="2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i/>
              </w:rPr>
            </w:pPr>
            <w:r w:rsidRPr="00085E4F">
              <w:rPr>
                <w:rFonts w:ascii="Times New Roman" w:hAnsi="Times New Roman"/>
                <w:b/>
                <w:bCs/>
              </w:rPr>
              <w:t xml:space="preserve">Тематика курсовых работ (проектов) </w:t>
            </w:r>
            <w:r w:rsidRPr="00085E4F">
              <w:rPr>
                <w:rFonts w:ascii="Times New Roman" w:hAnsi="Times New Roman"/>
                <w:bCs/>
                <w:i/>
              </w:rPr>
              <w:t>(если предусмотрено)</w:t>
            </w:r>
          </w:p>
        </w:tc>
        <w:tc>
          <w:tcPr>
            <w:tcW w:w="1418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D07CF">
        <w:tc>
          <w:tcPr>
            <w:tcW w:w="12582" w:type="dxa"/>
            <w:gridSpan w:val="2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85E4F">
              <w:rPr>
                <w:rFonts w:ascii="Times New Roman" w:hAnsi="Times New Roman"/>
                <w:b/>
                <w:bCs/>
              </w:rPr>
              <w:t>Обязательная аудиторная учебная нагрузка по курсовой работе (проекту)</w:t>
            </w:r>
          </w:p>
        </w:tc>
        <w:tc>
          <w:tcPr>
            <w:tcW w:w="1418" w:type="dxa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85E4F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D07CF">
        <w:tc>
          <w:tcPr>
            <w:tcW w:w="12582" w:type="dxa"/>
            <w:gridSpan w:val="2"/>
          </w:tcPr>
          <w:p w:rsidR="00A42C23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85E4F">
              <w:rPr>
                <w:rFonts w:ascii="Times New Roman" w:hAnsi="Times New Roman"/>
                <w:b/>
                <w:bCs/>
              </w:rPr>
              <w:t>Производственная практика</w:t>
            </w:r>
            <w:r w:rsidRPr="00085E4F">
              <w:rPr>
                <w:rFonts w:ascii="Times New Roman" w:hAnsi="Times New Roman"/>
                <w:i/>
              </w:rPr>
              <w:t xml:space="preserve"> </w:t>
            </w:r>
            <w:r w:rsidRPr="00085E4F">
              <w:rPr>
                <w:rFonts w:ascii="Times New Roman" w:hAnsi="Times New Roman"/>
                <w:b/>
              </w:rPr>
              <w:t>(по профилю специальности) итоговая по модулю</w:t>
            </w:r>
            <w:r w:rsidRPr="00085E4F">
              <w:rPr>
                <w:rFonts w:ascii="Times New Roman" w:hAnsi="Times New Roman"/>
                <w:b/>
                <w:bCs/>
                <w:color w:val="008000"/>
              </w:rPr>
              <w:t xml:space="preserve"> </w:t>
            </w:r>
            <w:r w:rsidR="00085E4F">
              <w:rPr>
                <w:rFonts w:ascii="Times New Roman" w:hAnsi="Times New Roman"/>
                <w:b/>
                <w:bCs/>
              </w:rPr>
              <w:t>Ведение бухгалтерского учета источников формирования активов, выполнение работ по инвентаризации</w:t>
            </w:r>
            <w:r w:rsidR="0002745C">
              <w:rPr>
                <w:rFonts w:ascii="Times New Roman" w:hAnsi="Times New Roman"/>
                <w:b/>
                <w:bCs/>
              </w:rPr>
              <w:t xml:space="preserve"> </w:t>
            </w:r>
            <w:r w:rsidR="00085E4F">
              <w:rPr>
                <w:rFonts w:ascii="Times New Roman" w:hAnsi="Times New Roman"/>
                <w:b/>
                <w:bCs/>
              </w:rPr>
              <w:t xml:space="preserve">активов и финансовых обязательств организации </w:t>
            </w:r>
          </w:p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85E4F">
              <w:rPr>
                <w:rFonts w:ascii="Times New Roman" w:hAnsi="Times New Roman"/>
                <w:b/>
                <w:bCs/>
              </w:rPr>
              <w:t>Виды работ</w:t>
            </w:r>
          </w:p>
          <w:p w:rsidR="00A42C23" w:rsidRPr="00A42C23" w:rsidRDefault="00A42C23" w:rsidP="00A42C23">
            <w:pPr>
              <w:pStyle w:val="Style36"/>
              <w:numPr>
                <w:ilvl w:val="0"/>
                <w:numId w:val="41"/>
              </w:numPr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2C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Изучение рабочего плана счетов экономического субъекта и сравнение его с типовым планом счетов бухгалтерского учета финансово-хозяйственной деятельности.</w:t>
            </w:r>
          </w:p>
          <w:p w:rsidR="00A42C23" w:rsidRPr="00A42C23" w:rsidRDefault="00A42C23" w:rsidP="00A42C23">
            <w:pPr>
              <w:pStyle w:val="Style36"/>
              <w:numPr>
                <w:ilvl w:val="0"/>
                <w:numId w:val="41"/>
              </w:numPr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2C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Ознакомление и изучение формирования учетной политики организации.</w:t>
            </w:r>
          </w:p>
          <w:p w:rsidR="00A42C23" w:rsidRPr="00A42C23" w:rsidRDefault="00A42C23" w:rsidP="00A42C23">
            <w:pPr>
              <w:pStyle w:val="Style36"/>
              <w:numPr>
                <w:ilvl w:val="0"/>
                <w:numId w:val="41"/>
              </w:numPr>
              <w:snapToGrid w:val="0"/>
              <w:spacing w:after="0" w:line="240" w:lineRule="auto"/>
              <w:ind w:left="0" w:firstLine="0"/>
              <w:jc w:val="both"/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</w:pPr>
            <w:r w:rsidRPr="00A42C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Ознакомление с организацией бухгалтерского учета и структурой  экономического субъекта.</w:t>
            </w:r>
          </w:p>
          <w:p w:rsidR="00A42C23" w:rsidRPr="00A42C23" w:rsidRDefault="00A42C23" w:rsidP="00A42C23">
            <w:pPr>
              <w:pStyle w:val="Style36"/>
              <w:numPr>
                <w:ilvl w:val="0"/>
                <w:numId w:val="41"/>
              </w:numPr>
              <w:snapToGrid w:val="0"/>
              <w:spacing w:after="0" w:line="240" w:lineRule="auto"/>
              <w:ind w:left="0" w:firstLine="0"/>
              <w:jc w:val="both"/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</w:pPr>
            <w:r w:rsidRPr="00A42C23"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  <w:t>Изучение нормативных документов по учету личного состава, по учету использования рабочего времени.</w:t>
            </w:r>
          </w:p>
          <w:p w:rsidR="00A42C23" w:rsidRPr="00A42C23" w:rsidRDefault="00A42C23" w:rsidP="00A42C23">
            <w:pPr>
              <w:pStyle w:val="Style36"/>
              <w:numPr>
                <w:ilvl w:val="0"/>
                <w:numId w:val="41"/>
              </w:numPr>
              <w:snapToGrid w:val="0"/>
              <w:spacing w:after="0" w:line="240" w:lineRule="auto"/>
              <w:ind w:left="0" w:firstLine="0"/>
              <w:jc w:val="both"/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</w:pPr>
            <w:r w:rsidRPr="00A42C23"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  <w:t>Заполнение документов по учету личного состава, по учету использования рабочего времени.</w:t>
            </w:r>
          </w:p>
          <w:p w:rsidR="00A42C23" w:rsidRPr="00A42C23" w:rsidRDefault="00A42C23" w:rsidP="00A42C23">
            <w:pPr>
              <w:pStyle w:val="Style36"/>
              <w:numPr>
                <w:ilvl w:val="0"/>
                <w:numId w:val="41"/>
              </w:numPr>
              <w:snapToGrid w:val="0"/>
              <w:spacing w:after="0" w:line="240" w:lineRule="auto"/>
              <w:ind w:left="0" w:firstLine="0"/>
              <w:jc w:val="both"/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</w:pPr>
            <w:r w:rsidRPr="00A42C23"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  <w:t>Изучение первичных документов по учету численности работников, учету отработанного времени и выработки.</w:t>
            </w:r>
          </w:p>
          <w:p w:rsidR="00A42C23" w:rsidRPr="00A42C23" w:rsidRDefault="00A42C23" w:rsidP="00A42C23">
            <w:pPr>
              <w:pStyle w:val="Style36"/>
              <w:numPr>
                <w:ilvl w:val="0"/>
                <w:numId w:val="41"/>
              </w:numPr>
              <w:snapToGrid w:val="0"/>
              <w:spacing w:after="0" w:line="240" w:lineRule="auto"/>
              <w:ind w:left="0" w:firstLine="0"/>
              <w:jc w:val="both"/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</w:pPr>
            <w:r w:rsidRPr="00A42C23"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  <w:t xml:space="preserve">Изучение порядка начисления заработной платы и ее учета при различных видах, формах и системах оплаты труда.  </w:t>
            </w:r>
          </w:p>
          <w:p w:rsidR="00A42C23" w:rsidRPr="00A42C23" w:rsidRDefault="00A42C23" w:rsidP="00A42C23">
            <w:pPr>
              <w:pStyle w:val="Style36"/>
              <w:numPr>
                <w:ilvl w:val="0"/>
                <w:numId w:val="41"/>
              </w:numPr>
              <w:snapToGrid w:val="0"/>
              <w:spacing w:after="0" w:line="240" w:lineRule="auto"/>
              <w:ind w:left="0" w:firstLine="0"/>
              <w:jc w:val="both"/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</w:pPr>
            <w:r w:rsidRPr="00A42C23"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  <w:t>Начисление заработной платы работникам в зависимости от вида заработной платы и формы оплаты труда, отражение в учете соответствующих операций.</w:t>
            </w:r>
          </w:p>
          <w:p w:rsidR="00A42C23" w:rsidRPr="00A42C23" w:rsidRDefault="00A42C23" w:rsidP="00A42C23">
            <w:pPr>
              <w:pStyle w:val="Style36"/>
              <w:numPr>
                <w:ilvl w:val="0"/>
                <w:numId w:val="41"/>
              </w:numPr>
              <w:snapToGrid w:val="0"/>
              <w:spacing w:after="0" w:line="240" w:lineRule="auto"/>
              <w:ind w:left="0" w:firstLine="0"/>
              <w:jc w:val="both"/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</w:pPr>
            <w:r w:rsidRPr="00A42C23"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  <w:t>Изучение первичных документов по учету оплаты труда в выходные и праздничные дни, в ночное время, оплаты сверхурочного времени.</w:t>
            </w:r>
          </w:p>
          <w:p w:rsidR="00A42C23" w:rsidRPr="00A42C23" w:rsidRDefault="00A42C23" w:rsidP="00A42C23">
            <w:pPr>
              <w:pStyle w:val="Style36"/>
              <w:numPr>
                <w:ilvl w:val="0"/>
                <w:numId w:val="41"/>
              </w:numPr>
              <w:snapToGrid w:val="0"/>
              <w:spacing w:after="0" w:line="240" w:lineRule="auto"/>
              <w:ind w:left="0" w:firstLine="0"/>
              <w:jc w:val="both"/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</w:pPr>
            <w:r w:rsidRPr="00A42C23"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  <w:t>Изучение первичных документов по учету оплаты труда при сменном графике работы.</w:t>
            </w:r>
          </w:p>
          <w:p w:rsidR="00A42C23" w:rsidRPr="00A42C23" w:rsidRDefault="00A42C23" w:rsidP="00A42C23">
            <w:pPr>
              <w:numPr>
                <w:ilvl w:val="0"/>
                <w:numId w:val="41"/>
              </w:numPr>
              <w:spacing w:after="0" w:line="240" w:lineRule="auto"/>
              <w:ind w:left="0" w:firstLine="0"/>
              <w:jc w:val="both"/>
              <w:rPr>
                <w:rStyle w:val="FontStyle124"/>
                <w:rFonts w:ascii="Times New Roman" w:eastAsia="Lucida Sans Unicode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A42C23">
              <w:rPr>
                <w:rStyle w:val="FontStyle124"/>
                <w:rFonts w:ascii="Times New Roman" w:eastAsia="Lucida Sans Unicode" w:hAnsi="Times New Roman"/>
                <w:bCs/>
                <w:kern w:val="2"/>
                <w:sz w:val="24"/>
                <w:szCs w:val="24"/>
                <w:lang w:eastAsia="ar-SA"/>
              </w:rPr>
              <w:t>Документальное оформление начисленной заработной платы.</w:t>
            </w:r>
          </w:p>
          <w:p w:rsidR="00A42C23" w:rsidRPr="00A42C23" w:rsidRDefault="00A42C23" w:rsidP="00A42C23">
            <w:pPr>
              <w:pStyle w:val="Style36"/>
              <w:numPr>
                <w:ilvl w:val="0"/>
                <w:numId w:val="41"/>
              </w:numPr>
              <w:snapToGrid w:val="0"/>
              <w:spacing w:after="0" w:line="240" w:lineRule="auto"/>
              <w:ind w:left="0" w:firstLine="0"/>
              <w:jc w:val="both"/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</w:pPr>
            <w:r w:rsidRPr="00A42C23"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  <w:t>Изучение особенностей расчета заработной платы за неотработанное время.</w:t>
            </w:r>
          </w:p>
          <w:p w:rsidR="00A42C23" w:rsidRPr="00A42C23" w:rsidRDefault="00A42C23" w:rsidP="00A42C23">
            <w:pPr>
              <w:pStyle w:val="Style36"/>
              <w:numPr>
                <w:ilvl w:val="0"/>
                <w:numId w:val="41"/>
              </w:numPr>
              <w:snapToGrid w:val="0"/>
              <w:spacing w:after="0" w:line="240" w:lineRule="auto"/>
              <w:ind w:left="0" w:firstLine="0"/>
              <w:jc w:val="both"/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</w:pPr>
            <w:r w:rsidRPr="00A42C23"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  <w:t>Начисление заработной платы за неотработанное время.</w:t>
            </w:r>
          </w:p>
          <w:p w:rsidR="00A42C23" w:rsidRPr="00A42C23" w:rsidRDefault="00A42C23" w:rsidP="00A42C23">
            <w:pPr>
              <w:pStyle w:val="Style36"/>
              <w:numPr>
                <w:ilvl w:val="0"/>
                <w:numId w:val="41"/>
              </w:numPr>
              <w:snapToGrid w:val="0"/>
              <w:spacing w:after="0" w:line="240" w:lineRule="auto"/>
              <w:ind w:left="0" w:firstLine="0"/>
              <w:jc w:val="both"/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</w:pPr>
            <w:r w:rsidRPr="00A42C23"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  <w:t>Документальное оформление заработной платы за неотработанное время.</w:t>
            </w:r>
          </w:p>
          <w:p w:rsidR="00A42C23" w:rsidRPr="00A42C23" w:rsidRDefault="00A42C23" w:rsidP="00A42C23">
            <w:pPr>
              <w:pStyle w:val="Style36"/>
              <w:numPr>
                <w:ilvl w:val="0"/>
                <w:numId w:val="41"/>
              </w:numPr>
              <w:snapToGrid w:val="0"/>
              <w:spacing w:after="0" w:line="240" w:lineRule="auto"/>
              <w:ind w:left="0" w:firstLine="0"/>
              <w:jc w:val="both"/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</w:pPr>
            <w:r w:rsidRPr="00A42C23"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  <w:t>Изучение особенностей расчета  пособий по временной нетрудоспособности.</w:t>
            </w:r>
          </w:p>
          <w:p w:rsidR="00A42C23" w:rsidRPr="00A42C23" w:rsidRDefault="00A42C23" w:rsidP="00A42C23">
            <w:pPr>
              <w:pStyle w:val="Style36"/>
              <w:numPr>
                <w:ilvl w:val="0"/>
                <w:numId w:val="41"/>
              </w:numPr>
              <w:snapToGrid w:val="0"/>
              <w:spacing w:after="0" w:line="240" w:lineRule="auto"/>
              <w:ind w:left="0" w:firstLine="0"/>
              <w:jc w:val="both"/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</w:pPr>
            <w:r w:rsidRPr="00A42C23"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  <w:t>Начисление пособий по временной нетрудоспособности.</w:t>
            </w:r>
          </w:p>
          <w:p w:rsidR="00A42C23" w:rsidRPr="00A42C23" w:rsidRDefault="00A42C23" w:rsidP="00A42C23">
            <w:pPr>
              <w:pStyle w:val="Style36"/>
              <w:numPr>
                <w:ilvl w:val="0"/>
                <w:numId w:val="41"/>
              </w:numPr>
              <w:snapToGrid w:val="0"/>
              <w:spacing w:after="0" w:line="240" w:lineRule="auto"/>
              <w:ind w:left="0" w:firstLine="0"/>
              <w:jc w:val="both"/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</w:pPr>
            <w:r w:rsidRPr="00A42C23"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  <w:t>Документальное оформление пособий по временной нетрудоспособности.</w:t>
            </w:r>
          </w:p>
          <w:p w:rsidR="00A42C23" w:rsidRPr="00A42C23" w:rsidRDefault="00A42C23" w:rsidP="00A42C23">
            <w:pPr>
              <w:pStyle w:val="Style36"/>
              <w:numPr>
                <w:ilvl w:val="0"/>
                <w:numId w:val="41"/>
              </w:numPr>
              <w:snapToGrid w:val="0"/>
              <w:spacing w:after="0" w:line="240" w:lineRule="auto"/>
              <w:ind w:left="0" w:firstLine="0"/>
              <w:jc w:val="both"/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</w:pPr>
            <w:r w:rsidRPr="00A42C23"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  <w:t>Изучение особенностей расчета  пособий  в связи с материнством.</w:t>
            </w:r>
          </w:p>
          <w:p w:rsidR="00A42C23" w:rsidRPr="00A42C23" w:rsidRDefault="00A42C23" w:rsidP="00A42C23">
            <w:pPr>
              <w:numPr>
                <w:ilvl w:val="0"/>
                <w:numId w:val="41"/>
              </w:numPr>
              <w:spacing w:after="0" w:line="240" w:lineRule="auto"/>
              <w:ind w:left="0" w:firstLine="0"/>
              <w:jc w:val="both"/>
              <w:rPr>
                <w:rStyle w:val="FontStyle124"/>
                <w:rFonts w:ascii="Times New Roman" w:eastAsia="Lucida Sans Unicode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A42C23">
              <w:rPr>
                <w:rStyle w:val="FontStyle124"/>
                <w:rFonts w:ascii="Times New Roman" w:eastAsia="Lucida Sans Unicode" w:hAnsi="Times New Roman"/>
                <w:bCs/>
                <w:kern w:val="2"/>
                <w:sz w:val="24"/>
                <w:szCs w:val="24"/>
                <w:lang w:eastAsia="ar-SA"/>
              </w:rPr>
              <w:t>Документальное оформление</w:t>
            </w:r>
            <w:r w:rsidRPr="00A42C23"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  <w:t xml:space="preserve"> пособий  в связи с материнством.</w:t>
            </w:r>
          </w:p>
          <w:p w:rsidR="00A42C23" w:rsidRPr="00A42C23" w:rsidRDefault="00A42C23" w:rsidP="00A42C23">
            <w:pPr>
              <w:pStyle w:val="Style36"/>
              <w:numPr>
                <w:ilvl w:val="0"/>
                <w:numId w:val="41"/>
              </w:numPr>
              <w:snapToGrid w:val="0"/>
              <w:spacing w:after="0" w:line="240" w:lineRule="auto"/>
              <w:ind w:left="0" w:firstLine="0"/>
              <w:jc w:val="both"/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</w:pPr>
            <w:r w:rsidRPr="00A42C23"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  <w:t>Изучение особенностей расчета пособий по временной нетрудоспособности от несчастных случаев на производстве и профессиональных заболеваний.</w:t>
            </w:r>
          </w:p>
          <w:p w:rsidR="00A42C23" w:rsidRPr="00A42C23" w:rsidRDefault="00A42C23" w:rsidP="00A42C23">
            <w:pPr>
              <w:pStyle w:val="Style36"/>
              <w:numPr>
                <w:ilvl w:val="0"/>
                <w:numId w:val="41"/>
              </w:numPr>
              <w:snapToGrid w:val="0"/>
              <w:spacing w:after="0" w:line="240" w:lineRule="auto"/>
              <w:ind w:left="0" w:firstLine="0"/>
              <w:jc w:val="both"/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</w:pPr>
            <w:r w:rsidRPr="00A42C23"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  <w:t>Документальное оформление пособий по временной нетрудоспособности от несчастных случаев на производстве и профессиональных заболеваний.</w:t>
            </w:r>
          </w:p>
          <w:p w:rsidR="00A42C23" w:rsidRPr="00A42C23" w:rsidRDefault="00A42C23" w:rsidP="00A42C23">
            <w:pPr>
              <w:pStyle w:val="Style36"/>
              <w:numPr>
                <w:ilvl w:val="0"/>
                <w:numId w:val="41"/>
              </w:numPr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2C23"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  <w:t xml:space="preserve">Изучение отражения в учете </w:t>
            </w:r>
            <w:r w:rsidRPr="00A42C23">
              <w:rPr>
                <w:rFonts w:ascii="Times New Roman" w:hAnsi="Times New Roman"/>
                <w:sz w:val="24"/>
                <w:szCs w:val="24"/>
              </w:rPr>
              <w:t>использования средств внебюджетных фондов.</w:t>
            </w:r>
          </w:p>
          <w:p w:rsidR="00A42C23" w:rsidRPr="00A42C23" w:rsidRDefault="00A42C23" w:rsidP="00A42C23">
            <w:pPr>
              <w:pStyle w:val="Style36"/>
              <w:numPr>
                <w:ilvl w:val="0"/>
                <w:numId w:val="41"/>
              </w:numPr>
              <w:snapToGrid w:val="0"/>
              <w:spacing w:after="0" w:line="240" w:lineRule="auto"/>
              <w:ind w:left="0" w:firstLine="0"/>
              <w:jc w:val="both"/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</w:pPr>
            <w:r w:rsidRPr="00A42C23"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  <w:t>Изучение особенностей расчета премий, доплат и надбавок.</w:t>
            </w:r>
          </w:p>
          <w:p w:rsidR="00A42C23" w:rsidRPr="00A42C23" w:rsidRDefault="00A42C23" w:rsidP="00A42C23">
            <w:pPr>
              <w:numPr>
                <w:ilvl w:val="0"/>
                <w:numId w:val="41"/>
              </w:numPr>
              <w:spacing w:after="0" w:line="240" w:lineRule="auto"/>
              <w:ind w:left="0" w:firstLine="0"/>
              <w:jc w:val="both"/>
              <w:rPr>
                <w:rStyle w:val="FontStyle124"/>
                <w:rFonts w:ascii="Times New Roman" w:eastAsia="Lucida Sans Unicode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A42C23"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  <w:t xml:space="preserve">Начисление </w:t>
            </w:r>
            <w:r w:rsidRPr="00A42C23">
              <w:rPr>
                <w:rStyle w:val="FontStyle124"/>
                <w:rFonts w:ascii="Times New Roman" w:eastAsia="Lucida Sans Unicode" w:hAnsi="Times New Roman"/>
                <w:bCs/>
                <w:kern w:val="2"/>
                <w:sz w:val="24"/>
                <w:szCs w:val="24"/>
                <w:lang w:eastAsia="ar-SA"/>
              </w:rPr>
              <w:t>премий, доплат и надбавок.</w:t>
            </w:r>
          </w:p>
          <w:p w:rsidR="00A42C23" w:rsidRPr="00A42C23" w:rsidRDefault="00A42C23" w:rsidP="00A42C23">
            <w:pPr>
              <w:numPr>
                <w:ilvl w:val="0"/>
                <w:numId w:val="41"/>
              </w:numPr>
              <w:spacing w:after="0" w:line="240" w:lineRule="auto"/>
              <w:ind w:left="0" w:firstLine="0"/>
              <w:jc w:val="both"/>
              <w:rPr>
                <w:rStyle w:val="FontStyle124"/>
                <w:rFonts w:ascii="Times New Roman" w:eastAsia="Lucida Sans Unicode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A42C23">
              <w:rPr>
                <w:rStyle w:val="FontStyle124"/>
                <w:rFonts w:ascii="Times New Roman" w:eastAsia="Lucida Sans Unicode" w:hAnsi="Times New Roman"/>
                <w:bCs/>
                <w:kern w:val="2"/>
                <w:sz w:val="24"/>
                <w:szCs w:val="24"/>
                <w:lang w:eastAsia="ar-SA"/>
              </w:rPr>
              <w:t>Документальное оформление премий, доплат и надбавок.</w:t>
            </w:r>
          </w:p>
          <w:p w:rsidR="00A42C23" w:rsidRPr="00A42C23" w:rsidRDefault="00A42C23" w:rsidP="00A42C23">
            <w:pPr>
              <w:numPr>
                <w:ilvl w:val="0"/>
                <w:numId w:val="41"/>
              </w:numPr>
              <w:spacing w:after="0" w:line="240" w:lineRule="auto"/>
              <w:ind w:left="0" w:firstLine="0"/>
              <w:jc w:val="both"/>
              <w:rPr>
                <w:rStyle w:val="FontStyle124"/>
                <w:rFonts w:ascii="Times New Roman" w:eastAsia="Lucida Sans Unicode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A42C23"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  <w:lastRenderedPageBreak/>
              <w:t>Определение суммы удержаний из заработной платы, отражение в учете соответствующих операций.</w:t>
            </w:r>
          </w:p>
          <w:p w:rsidR="00A42C23" w:rsidRPr="00A42C23" w:rsidRDefault="00A42C23" w:rsidP="00A42C23">
            <w:pPr>
              <w:numPr>
                <w:ilvl w:val="0"/>
                <w:numId w:val="41"/>
              </w:numPr>
              <w:spacing w:after="0" w:line="240" w:lineRule="auto"/>
              <w:ind w:left="0" w:firstLine="0"/>
              <w:jc w:val="both"/>
              <w:rPr>
                <w:rStyle w:val="FontStyle124"/>
                <w:rFonts w:ascii="Times New Roman" w:eastAsia="Lucida Sans Unicode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A42C23">
              <w:rPr>
                <w:rFonts w:ascii="Times New Roman" w:hAnsi="Times New Roman"/>
                <w:sz w:val="24"/>
                <w:szCs w:val="24"/>
              </w:rPr>
              <w:t>Начисление и документальное оформление доходов, не облагаемых НДФЛ.</w:t>
            </w:r>
          </w:p>
          <w:p w:rsidR="00A42C23" w:rsidRPr="00A42C23" w:rsidRDefault="00A42C23" w:rsidP="00A42C23">
            <w:pPr>
              <w:numPr>
                <w:ilvl w:val="0"/>
                <w:numId w:val="41"/>
              </w:numPr>
              <w:spacing w:after="0" w:line="240" w:lineRule="auto"/>
              <w:ind w:left="0" w:firstLine="0"/>
              <w:jc w:val="both"/>
              <w:rPr>
                <w:rStyle w:val="FontStyle124"/>
                <w:rFonts w:ascii="Times New Roman" w:eastAsia="Lucida Sans Unicode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A42C23">
              <w:rPr>
                <w:rStyle w:val="FontStyle124"/>
                <w:rFonts w:ascii="Times New Roman" w:eastAsia="Lucida Sans Unicode" w:hAnsi="Times New Roman"/>
                <w:bCs/>
                <w:kern w:val="2"/>
                <w:sz w:val="24"/>
                <w:szCs w:val="24"/>
                <w:lang w:eastAsia="ar-SA"/>
              </w:rPr>
              <w:t>Документальное оформление</w:t>
            </w:r>
            <w:r w:rsidRPr="00A42C23"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  <w:t xml:space="preserve"> удержаний из заработной платы.</w:t>
            </w:r>
          </w:p>
          <w:p w:rsidR="00A42C23" w:rsidRPr="00A42C23" w:rsidRDefault="00A42C23" w:rsidP="00A42C23">
            <w:pPr>
              <w:numPr>
                <w:ilvl w:val="0"/>
                <w:numId w:val="41"/>
              </w:numPr>
              <w:spacing w:after="0" w:line="240" w:lineRule="auto"/>
              <w:ind w:left="0" w:firstLine="0"/>
              <w:jc w:val="both"/>
              <w:rPr>
                <w:rStyle w:val="FontStyle124"/>
                <w:rFonts w:ascii="Times New Roman" w:eastAsia="Lucida Sans Unicode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A42C23">
              <w:rPr>
                <w:rStyle w:val="FontStyle124"/>
                <w:rFonts w:ascii="Times New Roman" w:eastAsia="Lucida Sans Unicode" w:hAnsi="Times New Roman"/>
                <w:bCs/>
                <w:kern w:val="2"/>
                <w:sz w:val="24"/>
                <w:szCs w:val="24"/>
                <w:lang w:eastAsia="ar-SA"/>
              </w:rPr>
              <w:t>Изучение синтетического учета труда и заработной платы и расчетов с персоналом по оплате труда.</w:t>
            </w:r>
          </w:p>
          <w:p w:rsidR="00A42C23" w:rsidRPr="00A42C23" w:rsidRDefault="00A42C23" w:rsidP="00A42C23">
            <w:pPr>
              <w:numPr>
                <w:ilvl w:val="0"/>
                <w:numId w:val="41"/>
              </w:numPr>
              <w:spacing w:after="0" w:line="240" w:lineRule="auto"/>
              <w:ind w:left="0" w:firstLine="0"/>
              <w:jc w:val="both"/>
              <w:rPr>
                <w:rStyle w:val="FontStyle124"/>
                <w:rFonts w:ascii="Times New Roman" w:eastAsia="Lucida Sans Unicode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A42C23">
              <w:rPr>
                <w:rStyle w:val="FontStyle124"/>
                <w:rFonts w:ascii="Times New Roman" w:eastAsia="Lucida Sans Unicode" w:hAnsi="Times New Roman"/>
                <w:bCs/>
                <w:kern w:val="2"/>
                <w:sz w:val="24"/>
                <w:szCs w:val="24"/>
                <w:lang w:eastAsia="ar-SA"/>
              </w:rPr>
              <w:t>Изучение нормативных документов по учету кредитов банков.</w:t>
            </w:r>
          </w:p>
          <w:p w:rsidR="00A42C23" w:rsidRPr="00A42C23" w:rsidRDefault="00A42C23" w:rsidP="00A42C23">
            <w:pPr>
              <w:numPr>
                <w:ilvl w:val="0"/>
                <w:numId w:val="41"/>
              </w:numPr>
              <w:spacing w:after="0" w:line="240" w:lineRule="auto"/>
              <w:ind w:left="0" w:firstLine="0"/>
              <w:jc w:val="both"/>
              <w:rPr>
                <w:rStyle w:val="FontStyle124"/>
                <w:rFonts w:ascii="Times New Roman" w:eastAsia="Lucida Sans Unicode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A42C23">
              <w:rPr>
                <w:rStyle w:val="FontStyle124"/>
                <w:rFonts w:ascii="Times New Roman" w:eastAsia="Lucida Sans Unicode" w:hAnsi="Times New Roman"/>
                <w:bCs/>
                <w:kern w:val="2"/>
                <w:sz w:val="24"/>
                <w:szCs w:val="24"/>
                <w:lang w:eastAsia="ar-SA"/>
              </w:rPr>
              <w:t>Изучение нормативных документов по учету займов.</w:t>
            </w:r>
          </w:p>
          <w:p w:rsidR="00A42C23" w:rsidRPr="00A42C23" w:rsidRDefault="00A42C23" w:rsidP="00A42C23">
            <w:pPr>
              <w:numPr>
                <w:ilvl w:val="0"/>
                <w:numId w:val="41"/>
              </w:numPr>
              <w:spacing w:after="0" w:line="240" w:lineRule="auto"/>
              <w:ind w:left="0" w:firstLine="0"/>
              <w:jc w:val="both"/>
              <w:rPr>
                <w:rStyle w:val="FontStyle124"/>
                <w:rFonts w:ascii="Times New Roman" w:eastAsia="Lucida Sans Unicode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A42C23"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  <w:t>Отражение в учете получения, использования и возврата кредита (займа), привлеченного экономическим субъектом под соответствующие нужды.</w:t>
            </w:r>
          </w:p>
          <w:p w:rsidR="00A42C23" w:rsidRPr="00A42C23" w:rsidRDefault="00A42C23" w:rsidP="00A42C23">
            <w:pPr>
              <w:numPr>
                <w:ilvl w:val="0"/>
                <w:numId w:val="41"/>
              </w:numPr>
              <w:spacing w:after="0" w:line="240" w:lineRule="auto"/>
              <w:ind w:left="0" w:firstLine="0"/>
              <w:jc w:val="both"/>
              <w:rPr>
                <w:rStyle w:val="FontStyle124"/>
                <w:rFonts w:ascii="Times New Roman" w:eastAsia="Lucida Sans Unicode" w:hAnsi="Times New Roman"/>
                <w:bCs/>
                <w:kern w:val="2"/>
                <w:sz w:val="24"/>
                <w:szCs w:val="24"/>
                <w:lang w:eastAsia="ar-SA"/>
              </w:rPr>
            </w:pPr>
            <w:r w:rsidRPr="00A42C23">
              <w:rPr>
                <w:rStyle w:val="FontStyle124"/>
                <w:rFonts w:ascii="Times New Roman" w:eastAsia="Lucida Sans Unicode" w:hAnsi="Times New Roman"/>
                <w:bCs/>
                <w:kern w:val="2"/>
                <w:sz w:val="24"/>
                <w:szCs w:val="24"/>
                <w:lang w:eastAsia="ar-SA"/>
              </w:rPr>
              <w:t>Документальное оформление начисления процентов по займам и кредитам.</w:t>
            </w:r>
          </w:p>
          <w:p w:rsidR="00A42C23" w:rsidRPr="00A42C23" w:rsidRDefault="00A42C23" w:rsidP="00A42C23">
            <w:pPr>
              <w:pStyle w:val="Style36"/>
              <w:numPr>
                <w:ilvl w:val="0"/>
                <w:numId w:val="41"/>
              </w:numPr>
              <w:snapToGrid w:val="0"/>
              <w:spacing w:after="0" w:line="240" w:lineRule="auto"/>
              <w:ind w:left="0" w:firstLine="0"/>
              <w:jc w:val="both"/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</w:pPr>
            <w:r w:rsidRPr="00A42C23"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  <w:t>Документальное оформление получения и возврата кредитов и займов.</w:t>
            </w:r>
          </w:p>
          <w:p w:rsidR="00A42C23" w:rsidRPr="00A42C23" w:rsidRDefault="00A42C23" w:rsidP="00A42C23">
            <w:pPr>
              <w:pStyle w:val="Style36"/>
              <w:numPr>
                <w:ilvl w:val="0"/>
                <w:numId w:val="41"/>
              </w:numPr>
              <w:snapToGrid w:val="0"/>
              <w:spacing w:after="0" w:line="240" w:lineRule="auto"/>
              <w:ind w:left="0" w:firstLine="0"/>
              <w:jc w:val="both"/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</w:pPr>
            <w:r w:rsidRPr="00A42C23"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  <w:t>Изучение нормативных документов по формированию и изменению уставного капитала.</w:t>
            </w:r>
          </w:p>
          <w:p w:rsidR="00A42C23" w:rsidRPr="00A42C23" w:rsidRDefault="00A42C23" w:rsidP="00A42C23">
            <w:pPr>
              <w:pStyle w:val="Style36"/>
              <w:numPr>
                <w:ilvl w:val="0"/>
                <w:numId w:val="41"/>
              </w:numPr>
              <w:snapToGrid w:val="0"/>
              <w:spacing w:after="0" w:line="240" w:lineRule="auto"/>
              <w:ind w:left="0" w:firstLine="0"/>
              <w:jc w:val="both"/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</w:pPr>
            <w:r w:rsidRPr="00A42C23"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  <w:t>Изучение нормативных документов по формированию и изменению резервного капитала.</w:t>
            </w:r>
          </w:p>
          <w:p w:rsidR="00A42C23" w:rsidRPr="00A42C23" w:rsidRDefault="00A42C23" w:rsidP="00A42C23">
            <w:pPr>
              <w:pStyle w:val="Style36"/>
              <w:numPr>
                <w:ilvl w:val="0"/>
                <w:numId w:val="41"/>
              </w:numPr>
              <w:snapToGrid w:val="0"/>
              <w:spacing w:after="0" w:line="240" w:lineRule="auto"/>
              <w:ind w:left="0" w:firstLine="0"/>
              <w:jc w:val="both"/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</w:pPr>
            <w:r w:rsidRPr="00A42C23"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  <w:t>Изучение нормативных документов по формированию и изменению добавочного капитала.</w:t>
            </w:r>
          </w:p>
          <w:p w:rsidR="00A42C23" w:rsidRPr="00A42C23" w:rsidRDefault="00A42C23" w:rsidP="00A42C23">
            <w:pPr>
              <w:pStyle w:val="Style36"/>
              <w:numPr>
                <w:ilvl w:val="0"/>
                <w:numId w:val="41"/>
              </w:numPr>
              <w:snapToGrid w:val="0"/>
              <w:spacing w:after="0" w:line="240" w:lineRule="auto"/>
              <w:ind w:left="0" w:firstLine="0"/>
              <w:jc w:val="both"/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</w:pPr>
            <w:r w:rsidRPr="00A42C23"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  <w:t>Отражение в учете процесса формирования и изменения собственного капитала экономического субъекта.</w:t>
            </w:r>
          </w:p>
          <w:p w:rsidR="00A42C23" w:rsidRPr="00A42C23" w:rsidRDefault="00A42C23" w:rsidP="00A42C23">
            <w:pPr>
              <w:pStyle w:val="Style36"/>
              <w:numPr>
                <w:ilvl w:val="0"/>
                <w:numId w:val="41"/>
              </w:numPr>
              <w:snapToGrid w:val="0"/>
              <w:spacing w:after="0" w:line="240" w:lineRule="auto"/>
              <w:ind w:left="0" w:firstLine="0"/>
              <w:jc w:val="both"/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</w:pPr>
            <w:r w:rsidRPr="00A42C23"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  <w:t xml:space="preserve">Изучение нормативных документов по формированию финансовых результатов деятельности экономического субъекта. </w:t>
            </w:r>
          </w:p>
          <w:p w:rsidR="00A42C23" w:rsidRPr="00A42C23" w:rsidRDefault="00A42C23" w:rsidP="00A42C23">
            <w:pPr>
              <w:pStyle w:val="Style36"/>
              <w:numPr>
                <w:ilvl w:val="0"/>
                <w:numId w:val="41"/>
              </w:numPr>
              <w:snapToGrid w:val="0"/>
              <w:spacing w:after="0" w:line="240" w:lineRule="auto"/>
              <w:ind w:left="0" w:firstLine="0"/>
              <w:jc w:val="both"/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</w:pPr>
            <w:r w:rsidRPr="00A42C23"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  <w:t>Отражение в учете финансовых результатов деятельности экономического субъекта в зависимости от вида деятельности.</w:t>
            </w:r>
          </w:p>
          <w:p w:rsidR="00A42C23" w:rsidRPr="00A42C23" w:rsidRDefault="00A42C23" w:rsidP="00A42C23">
            <w:pPr>
              <w:pStyle w:val="Style36"/>
              <w:numPr>
                <w:ilvl w:val="0"/>
                <w:numId w:val="41"/>
              </w:numPr>
              <w:snapToGrid w:val="0"/>
              <w:spacing w:after="0" w:line="240" w:lineRule="auto"/>
              <w:ind w:left="0" w:firstLine="0"/>
              <w:jc w:val="both"/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</w:pPr>
            <w:r w:rsidRPr="00A42C23"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  <w:t>Отражение в учете использования прибыли экономического субъекта.</w:t>
            </w:r>
          </w:p>
          <w:p w:rsidR="00A42C23" w:rsidRPr="00A42C23" w:rsidRDefault="00A42C23" w:rsidP="00A42C23">
            <w:pPr>
              <w:pStyle w:val="Style36"/>
              <w:numPr>
                <w:ilvl w:val="0"/>
                <w:numId w:val="41"/>
              </w:numPr>
              <w:snapToGrid w:val="0"/>
              <w:spacing w:after="0" w:line="240" w:lineRule="auto"/>
              <w:ind w:left="0" w:firstLine="0"/>
              <w:jc w:val="both"/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</w:pPr>
            <w:r w:rsidRPr="00A42C23"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  <w:t>Изучение нормативных документов по учету расчетов с учредителями.</w:t>
            </w:r>
          </w:p>
          <w:p w:rsidR="00A42C23" w:rsidRPr="00A42C23" w:rsidRDefault="00A42C23" w:rsidP="00A42C23">
            <w:pPr>
              <w:pStyle w:val="Style36"/>
              <w:numPr>
                <w:ilvl w:val="0"/>
                <w:numId w:val="41"/>
              </w:numPr>
              <w:snapToGrid w:val="0"/>
              <w:spacing w:after="0" w:line="240" w:lineRule="auto"/>
              <w:ind w:left="0" w:firstLine="0"/>
              <w:jc w:val="both"/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</w:pPr>
            <w:r w:rsidRPr="00A42C23"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  <w:t>Изучение нормативных документов по учету собственных акций.</w:t>
            </w:r>
          </w:p>
          <w:p w:rsidR="00A42C23" w:rsidRPr="00A42C23" w:rsidRDefault="00A42C23" w:rsidP="00A42C23">
            <w:pPr>
              <w:pStyle w:val="Style36"/>
              <w:numPr>
                <w:ilvl w:val="0"/>
                <w:numId w:val="41"/>
              </w:numPr>
              <w:snapToGrid w:val="0"/>
              <w:spacing w:after="0" w:line="240" w:lineRule="auto"/>
              <w:ind w:left="0" w:firstLine="0"/>
              <w:jc w:val="both"/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</w:pPr>
            <w:r w:rsidRPr="00A42C23"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  <w:t>Отражение в учете начисления и выплаты дивидендов.</w:t>
            </w:r>
          </w:p>
          <w:p w:rsidR="00A42C23" w:rsidRPr="00A42C23" w:rsidRDefault="00A42C23" w:rsidP="00A42C23">
            <w:pPr>
              <w:pStyle w:val="Style36"/>
              <w:numPr>
                <w:ilvl w:val="0"/>
                <w:numId w:val="41"/>
              </w:numPr>
              <w:snapToGrid w:val="0"/>
              <w:spacing w:after="0" w:line="240" w:lineRule="auto"/>
              <w:ind w:left="0" w:firstLine="0"/>
              <w:jc w:val="both"/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</w:pPr>
            <w:r w:rsidRPr="00A42C23"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  <w:t xml:space="preserve">Изучение нормативных документов по формированию финансовых результатов от обычных видов деятельности экономического субъекта. </w:t>
            </w:r>
          </w:p>
          <w:p w:rsidR="00A42C23" w:rsidRPr="00A42C23" w:rsidRDefault="00A42C23" w:rsidP="00A42C23">
            <w:pPr>
              <w:pStyle w:val="Style36"/>
              <w:numPr>
                <w:ilvl w:val="0"/>
                <w:numId w:val="41"/>
              </w:numPr>
              <w:snapToGrid w:val="0"/>
              <w:spacing w:after="0" w:line="240" w:lineRule="auto"/>
              <w:ind w:left="0" w:firstLine="0"/>
              <w:jc w:val="both"/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</w:pPr>
            <w:r w:rsidRPr="00A42C23"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  <w:t>Отражение в учете финансовых результатов от обычных видов деятельности экономического субъекта.</w:t>
            </w:r>
          </w:p>
          <w:p w:rsidR="00A42C23" w:rsidRPr="00A42C23" w:rsidRDefault="00A42C23" w:rsidP="00A42C23">
            <w:pPr>
              <w:pStyle w:val="Style36"/>
              <w:numPr>
                <w:ilvl w:val="0"/>
                <w:numId w:val="41"/>
              </w:numPr>
              <w:snapToGrid w:val="0"/>
              <w:spacing w:after="0" w:line="240" w:lineRule="auto"/>
              <w:ind w:left="0" w:firstLine="0"/>
              <w:jc w:val="both"/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</w:pPr>
            <w:r w:rsidRPr="00A42C23"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  <w:t xml:space="preserve">Изучение нормативных документов по формированию финансовых результатов по прочим видам деятельности экономического субъекта. </w:t>
            </w:r>
          </w:p>
          <w:p w:rsidR="00A42C23" w:rsidRPr="00A42C23" w:rsidRDefault="00A42C23" w:rsidP="00A42C23">
            <w:pPr>
              <w:pStyle w:val="Style36"/>
              <w:numPr>
                <w:ilvl w:val="0"/>
                <w:numId w:val="41"/>
              </w:numPr>
              <w:snapToGrid w:val="0"/>
              <w:spacing w:after="0" w:line="240" w:lineRule="auto"/>
              <w:ind w:left="0" w:firstLine="0"/>
              <w:jc w:val="both"/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</w:pPr>
            <w:r w:rsidRPr="00A42C23"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  <w:t>Отражение в учете финансовых результатов по прочим видам деятельности экономического субъекта.</w:t>
            </w:r>
          </w:p>
          <w:p w:rsidR="00A42C23" w:rsidRPr="00A42C23" w:rsidRDefault="00A42C23" w:rsidP="00A42C23">
            <w:pPr>
              <w:pStyle w:val="Style36"/>
              <w:numPr>
                <w:ilvl w:val="0"/>
                <w:numId w:val="41"/>
              </w:numPr>
              <w:snapToGrid w:val="0"/>
              <w:spacing w:after="0" w:line="240" w:lineRule="auto"/>
              <w:ind w:left="0" w:firstLine="0"/>
              <w:jc w:val="both"/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</w:pPr>
            <w:r w:rsidRPr="00A42C23"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  <w:t>Изучение нормативных документов, регламентирующих порядок целевого финансирования экономических субъектов.</w:t>
            </w:r>
          </w:p>
          <w:p w:rsidR="00A42C23" w:rsidRPr="00A42C23" w:rsidRDefault="00A42C23" w:rsidP="00A42C23">
            <w:pPr>
              <w:pStyle w:val="Style36"/>
              <w:numPr>
                <w:ilvl w:val="0"/>
                <w:numId w:val="41"/>
              </w:numPr>
              <w:snapToGrid w:val="0"/>
              <w:spacing w:after="0" w:line="240" w:lineRule="auto"/>
              <w:ind w:left="0" w:firstLine="0"/>
              <w:jc w:val="both"/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</w:pPr>
            <w:r w:rsidRPr="00A42C23"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  <w:t>Отражение в учете экономического субъекта целевого финансирования.</w:t>
            </w:r>
          </w:p>
          <w:p w:rsidR="00A42C23" w:rsidRPr="00A42C23" w:rsidRDefault="00A42C23" w:rsidP="00A42C23">
            <w:pPr>
              <w:pStyle w:val="Style36"/>
              <w:numPr>
                <w:ilvl w:val="0"/>
                <w:numId w:val="41"/>
              </w:numPr>
              <w:snapToGrid w:val="0"/>
              <w:spacing w:after="0" w:line="240" w:lineRule="auto"/>
              <w:ind w:left="0" w:firstLine="0"/>
              <w:jc w:val="both"/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</w:pPr>
            <w:r w:rsidRPr="00A42C23"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  <w:t>Отражение в учете экономического субъекта доходов будущих периодов.</w:t>
            </w:r>
          </w:p>
          <w:p w:rsidR="00A42C23" w:rsidRPr="00A42C23" w:rsidRDefault="00A42C23" w:rsidP="00A42C23">
            <w:pPr>
              <w:pStyle w:val="Style36"/>
              <w:numPr>
                <w:ilvl w:val="0"/>
                <w:numId w:val="41"/>
              </w:numPr>
              <w:snapToGrid w:val="0"/>
              <w:spacing w:after="0" w:line="240" w:lineRule="auto"/>
              <w:ind w:left="0" w:firstLine="0"/>
              <w:jc w:val="both"/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</w:pPr>
            <w:r w:rsidRPr="00A42C23"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  <w:t>Отражение в учете экономического субъекта образования и использования резерва по сомнительным долгам.</w:t>
            </w:r>
          </w:p>
          <w:p w:rsidR="00A42C23" w:rsidRPr="00A42C23" w:rsidRDefault="00A42C23" w:rsidP="00A42C23">
            <w:pPr>
              <w:pStyle w:val="Style36"/>
              <w:numPr>
                <w:ilvl w:val="0"/>
                <w:numId w:val="41"/>
              </w:numPr>
              <w:snapToGrid w:val="0"/>
              <w:spacing w:after="0" w:line="240" w:lineRule="auto"/>
              <w:ind w:left="0" w:firstLine="0"/>
              <w:jc w:val="both"/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</w:pPr>
            <w:r w:rsidRPr="00A42C23"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  <w:t>Изучение нормативных документов, регламентирующих порядок проведения инвентаризации.</w:t>
            </w:r>
          </w:p>
          <w:p w:rsidR="00A42C23" w:rsidRPr="00A42C23" w:rsidRDefault="00A42C23" w:rsidP="00A42C23">
            <w:pPr>
              <w:pStyle w:val="Style36"/>
              <w:numPr>
                <w:ilvl w:val="0"/>
                <w:numId w:val="41"/>
              </w:numPr>
              <w:snapToGrid w:val="0"/>
              <w:spacing w:after="0" w:line="240" w:lineRule="auto"/>
              <w:ind w:left="0" w:firstLine="0"/>
              <w:jc w:val="both"/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</w:pPr>
            <w:r w:rsidRPr="00A42C23"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  <w:t xml:space="preserve">Подготовка документов для проведения инвентаризации </w:t>
            </w:r>
            <w:r w:rsidRPr="00A42C23">
              <w:rPr>
                <w:rFonts w:ascii="Times New Roman" w:hAnsi="Times New Roman"/>
                <w:color w:val="000000"/>
                <w:sz w:val="24"/>
                <w:szCs w:val="24"/>
              </w:rPr>
              <w:t>активов и обязательств экономического субъекта.</w:t>
            </w:r>
          </w:p>
          <w:p w:rsidR="00A42C23" w:rsidRPr="00A42C23" w:rsidRDefault="00A42C23" w:rsidP="00A42C23">
            <w:pPr>
              <w:pStyle w:val="Style36"/>
              <w:numPr>
                <w:ilvl w:val="0"/>
                <w:numId w:val="41"/>
              </w:numPr>
              <w:snapToGrid w:val="0"/>
              <w:spacing w:after="0" w:line="240" w:lineRule="auto"/>
              <w:ind w:left="0" w:firstLine="0"/>
              <w:jc w:val="both"/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</w:pPr>
            <w:r w:rsidRPr="00A42C23">
              <w:rPr>
                <w:rStyle w:val="FontStyle124"/>
                <w:rFonts w:ascii="Times New Roman" w:hAnsi="Times New Roman"/>
                <w:sz w:val="24"/>
                <w:szCs w:val="24"/>
              </w:rPr>
              <w:t xml:space="preserve">Участие в работе комиссии по инвентаризации имущества и обязательств </w:t>
            </w:r>
            <w:r w:rsidRPr="00A42C23">
              <w:rPr>
                <w:rStyle w:val="FontStyle124"/>
                <w:rFonts w:ascii="Times New Roman" w:hAnsi="Times New Roman"/>
                <w:bCs/>
                <w:sz w:val="24"/>
                <w:szCs w:val="24"/>
              </w:rPr>
              <w:t>экономического субъекта.</w:t>
            </w:r>
          </w:p>
          <w:p w:rsidR="00A42C23" w:rsidRPr="00A42C23" w:rsidRDefault="00A42C23" w:rsidP="00A42C23">
            <w:pPr>
              <w:widowControl w:val="0"/>
              <w:numPr>
                <w:ilvl w:val="0"/>
                <w:numId w:val="4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2C2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Подготовка регистров аналитического учета по местам хранения имущества и передача их лицам, </w:t>
            </w:r>
            <w:r w:rsidRPr="00A42C2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ответственным за подготовительный этап, для подбора документации, необходимой для проведения инвентаризации.</w:t>
            </w:r>
          </w:p>
          <w:p w:rsidR="00A42C23" w:rsidRPr="00A42C23" w:rsidRDefault="00A42C23" w:rsidP="00A42C23">
            <w:pPr>
              <w:widowControl w:val="0"/>
              <w:numPr>
                <w:ilvl w:val="0"/>
                <w:numId w:val="4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2C23"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 работ по инвентаризации внеоборотных активов и отражение ее результатов в бухгалтерских проводках.</w:t>
            </w:r>
          </w:p>
          <w:p w:rsidR="00A42C23" w:rsidRPr="00A42C23" w:rsidRDefault="00A42C23" w:rsidP="00A42C23">
            <w:pPr>
              <w:widowControl w:val="0"/>
              <w:numPr>
                <w:ilvl w:val="0"/>
                <w:numId w:val="4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2C23"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 работ по инвентаризации и переоценке материально - производственных запасов и отражение ее результатов в бухгалтерских проводках.</w:t>
            </w:r>
          </w:p>
          <w:p w:rsidR="00A42C23" w:rsidRPr="00A42C23" w:rsidRDefault="00A42C23" w:rsidP="00A42C23">
            <w:pPr>
              <w:widowControl w:val="0"/>
              <w:numPr>
                <w:ilvl w:val="0"/>
                <w:numId w:val="4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2C23">
              <w:rPr>
                <w:rFonts w:ascii="Times New Roman" w:hAnsi="Times New Roman"/>
                <w:sz w:val="24"/>
                <w:szCs w:val="24"/>
              </w:rPr>
              <w:t>Отражение в учете убытков от недостачи товара, переданного на ответственное хранение.</w:t>
            </w:r>
          </w:p>
          <w:p w:rsidR="00A42C23" w:rsidRPr="00A42C23" w:rsidRDefault="00A42C23" w:rsidP="00A42C23">
            <w:pPr>
              <w:widowControl w:val="0"/>
              <w:numPr>
                <w:ilvl w:val="0"/>
                <w:numId w:val="4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2C23">
              <w:rPr>
                <w:rFonts w:ascii="Times New Roman" w:hAnsi="Times New Roman"/>
                <w:sz w:val="24"/>
                <w:szCs w:val="24"/>
              </w:rPr>
              <w:t>Изучение порядка отражения в учете списания выявленной при инвентаризации недостачи товаров в пределах норм естественной убыли.</w:t>
            </w:r>
          </w:p>
          <w:p w:rsidR="00A42C23" w:rsidRPr="00A42C23" w:rsidRDefault="00A42C23" w:rsidP="00A42C23">
            <w:pPr>
              <w:widowControl w:val="0"/>
              <w:numPr>
                <w:ilvl w:val="0"/>
                <w:numId w:val="4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2C23"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 работ по инвентаризации незавершенного производства и отражение ее результатов в бухгалтерских проводках.</w:t>
            </w:r>
          </w:p>
          <w:p w:rsidR="00A42C23" w:rsidRPr="00A42C23" w:rsidRDefault="00A42C23" w:rsidP="00A42C23">
            <w:pPr>
              <w:widowControl w:val="0"/>
              <w:numPr>
                <w:ilvl w:val="0"/>
                <w:numId w:val="4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2C23"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 работ по инвентаризации кассы, денежных документов и бланков документов строгой отчетности и отражение ее результатов в бухгалтерских проводках.</w:t>
            </w:r>
          </w:p>
          <w:p w:rsidR="00A42C23" w:rsidRPr="00A42C23" w:rsidRDefault="00A42C23" w:rsidP="00A42C23">
            <w:pPr>
              <w:widowControl w:val="0"/>
              <w:numPr>
                <w:ilvl w:val="0"/>
                <w:numId w:val="4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2C23"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 работ по инвентаризации средств на счетах в банке и отражение ее результатов в бухгалтерских проводках.</w:t>
            </w:r>
          </w:p>
          <w:p w:rsidR="00A42C23" w:rsidRPr="00A42C23" w:rsidRDefault="00A42C23" w:rsidP="00A42C23">
            <w:pPr>
              <w:widowControl w:val="0"/>
              <w:numPr>
                <w:ilvl w:val="0"/>
                <w:numId w:val="4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2C23"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 работ по инвентаризации дебиторской и кредиторской задолженности и отражение ее результатов в бухгалтерских проводках.</w:t>
            </w:r>
          </w:p>
          <w:p w:rsidR="00A42C23" w:rsidRPr="00A42C23" w:rsidRDefault="00A42C23" w:rsidP="00A42C23">
            <w:pPr>
              <w:widowControl w:val="0"/>
              <w:numPr>
                <w:ilvl w:val="0"/>
                <w:numId w:val="4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2C23"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 работ по инвентаризации расчетов с покупателями, поставщиками и прочими дебиторами и кредиторами и отражение ее результатов в бухгалтерских проводках.</w:t>
            </w:r>
          </w:p>
          <w:p w:rsidR="00A42C23" w:rsidRPr="00A42C23" w:rsidRDefault="00A42C23" w:rsidP="00A42C23">
            <w:pPr>
              <w:widowControl w:val="0"/>
              <w:numPr>
                <w:ilvl w:val="0"/>
                <w:numId w:val="4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2C23"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 работ по инвентаризации расчетов с подотчетными лицами и отражение ее результатов в бухгалтерских проводках.</w:t>
            </w:r>
          </w:p>
          <w:p w:rsidR="00A42C23" w:rsidRPr="00A42C23" w:rsidRDefault="00A42C23" w:rsidP="00A42C23">
            <w:pPr>
              <w:widowControl w:val="0"/>
              <w:numPr>
                <w:ilvl w:val="0"/>
                <w:numId w:val="4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2C23"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 работ по инвентаризации расчетов с бюджетом и отражение ее результатов в бухгалтерских проводках.</w:t>
            </w:r>
          </w:p>
          <w:p w:rsidR="00A42C23" w:rsidRPr="00A42C23" w:rsidRDefault="00A42C23" w:rsidP="00A42C23">
            <w:pPr>
              <w:widowControl w:val="0"/>
              <w:numPr>
                <w:ilvl w:val="0"/>
                <w:numId w:val="4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2C23"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 работ по инвентаризации расчетов с внебюджетными фондами и отражение ее результатов в бухгалтерских проводках.</w:t>
            </w:r>
          </w:p>
          <w:p w:rsidR="00A42C23" w:rsidRPr="00A42C23" w:rsidRDefault="00A42C23" w:rsidP="00A42C23">
            <w:pPr>
              <w:widowControl w:val="0"/>
              <w:numPr>
                <w:ilvl w:val="0"/>
                <w:numId w:val="4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2C23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бухгалтерских проводок по отражению недостачи ценностей, выявленных в ходе инвентаризации, независимо от причин их возникновения с целью контроля на счете 94 «Недостачи и потери от порчи ценностей».</w:t>
            </w:r>
          </w:p>
          <w:p w:rsidR="00A42C23" w:rsidRPr="00A42C23" w:rsidRDefault="00A42C23" w:rsidP="00A42C23">
            <w:pPr>
              <w:widowControl w:val="0"/>
              <w:numPr>
                <w:ilvl w:val="0"/>
                <w:numId w:val="4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2C23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бухгалтерских проводок по списанию недостач в зависимости от причин их возникновения</w:t>
            </w:r>
          </w:p>
          <w:p w:rsidR="00A42C23" w:rsidRPr="00A42C23" w:rsidRDefault="00A42C23" w:rsidP="00A42C23">
            <w:pPr>
              <w:widowControl w:val="0"/>
              <w:numPr>
                <w:ilvl w:val="0"/>
                <w:numId w:val="4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2C23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сличительных ведомостей и установление соответствия данных о фактическом наличии средств данным бухгалтерского учета.</w:t>
            </w:r>
          </w:p>
          <w:p w:rsidR="00891DD1" w:rsidRPr="004D60F2" w:rsidRDefault="00A42C23" w:rsidP="00A42C23">
            <w:pPr>
              <w:widowControl w:val="0"/>
              <w:numPr>
                <w:ilvl w:val="0"/>
                <w:numId w:val="4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lang w:eastAsia="ru-RU"/>
              </w:rPr>
            </w:pPr>
            <w:r w:rsidRPr="00A42C23">
              <w:rPr>
                <w:rFonts w:ascii="Times New Roman" w:hAnsi="Times New Roman"/>
                <w:color w:val="000000"/>
                <w:sz w:val="24"/>
                <w:szCs w:val="24"/>
              </w:rPr>
              <w:t>Документальное оформление результатов инвентаризации активов и обязательств экономического субъекта.</w:t>
            </w:r>
          </w:p>
        </w:tc>
        <w:tc>
          <w:tcPr>
            <w:tcW w:w="1418" w:type="dxa"/>
            <w:vAlign w:val="center"/>
          </w:tcPr>
          <w:p w:rsidR="00891DD1" w:rsidRPr="00085E4F" w:rsidRDefault="0002745C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</w:t>
            </w:r>
            <w:r w:rsidR="00891DD1" w:rsidRPr="00085E4F">
              <w:rPr>
                <w:rFonts w:ascii="Times New Roman" w:hAnsi="Times New Roman"/>
              </w:rPr>
              <w:t xml:space="preserve"> нед</w:t>
            </w: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52CAB" w:rsidRPr="00085E4F" w:rsidTr="00BD07CF">
        <w:tc>
          <w:tcPr>
            <w:tcW w:w="12582" w:type="dxa"/>
            <w:gridSpan w:val="2"/>
          </w:tcPr>
          <w:p w:rsidR="00C52CAB" w:rsidRPr="00085E4F" w:rsidRDefault="00146FA8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C52CAB">
              <w:rPr>
                <w:rFonts w:ascii="Times New Roman" w:hAnsi="Times New Roman"/>
              </w:rPr>
              <w:lastRenderedPageBreak/>
              <w:t>Подготовка к итоговому контролю</w:t>
            </w:r>
          </w:p>
        </w:tc>
        <w:tc>
          <w:tcPr>
            <w:tcW w:w="1418" w:type="dxa"/>
            <w:vAlign w:val="center"/>
          </w:tcPr>
          <w:p w:rsidR="00C52CAB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C52CAB" w:rsidRPr="00085E4F" w:rsidRDefault="00C52CAB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1DD1" w:rsidRPr="00085E4F" w:rsidTr="00BD07CF">
        <w:tc>
          <w:tcPr>
            <w:tcW w:w="12582" w:type="dxa"/>
            <w:gridSpan w:val="2"/>
          </w:tcPr>
          <w:p w:rsidR="00891DD1" w:rsidRPr="00085E4F" w:rsidRDefault="00891DD1" w:rsidP="00085E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85E4F">
              <w:rPr>
                <w:rFonts w:ascii="Times New Roman" w:hAnsi="Times New Roman"/>
                <w:b/>
                <w:bCs/>
              </w:rPr>
              <w:t>Всего</w:t>
            </w:r>
          </w:p>
        </w:tc>
        <w:tc>
          <w:tcPr>
            <w:tcW w:w="1418" w:type="dxa"/>
            <w:vAlign w:val="center"/>
          </w:tcPr>
          <w:p w:rsidR="00891DD1" w:rsidRPr="00085E4F" w:rsidRDefault="00146FA8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250</w:t>
            </w:r>
          </w:p>
        </w:tc>
        <w:tc>
          <w:tcPr>
            <w:tcW w:w="1276" w:type="dxa"/>
            <w:vMerge/>
            <w:shd w:val="clear" w:color="auto" w:fill="A6A6A6"/>
            <w:vAlign w:val="center"/>
          </w:tcPr>
          <w:p w:rsidR="00891DD1" w:rsidRPr="00085E4F" w:rsidRDefault="00891DD1" w:rsidP="00085E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9D4CCD" w:rsidRPr="00085E4F" w:rsidRDefault="009D4CCD" w:rsidP="00085E4F">
      <w:pPr>
        <w:pStyle w:val="1"/>
        <w:keepNext w:val="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  <w:sectPr w:rsidR="009D4CCD" w:rsidRPr="00085E4F" w:rsidSect="009D4CCD">
          <w:pgSz w:w="16838" w:h="11906" w:orient="landscape"/>
          <w:pgMar w:top="567" w:right="1134" w:bottom="851" w:left="851" w:header="709" w:footer="709" w:gutter="0"/>
          <w:cols w:space="708"/>
          <w:docGrid w:linePitch="360"/>
        </w:sectPr>
      </w:pPr>
    </w:p>
    <w:p w:rsidR="00600F01" w:rsidRPr="00600F01" w:rsidRDefault="00EA4A6E" w:rsidP="00D61955">
      <w:pPr>
        <w:pStyle w:val="a6"/>
        <w:widowControl w:val="0"/>
        <w:ind w:left="0" w:firstLine="0"/>
        <w:rPr>
          <w:rStyle w:val="FontStyle43"/>
          <w:sz w:val="28"/>
          <w:szCs w:val="28"/>
        </w:rPr>
      </w:pPr>
      <w:r w:rsidRPr="006574FC">
        <w:rPr>
          <w:b/>
          <w:caps/>
          <w:sz w:val="28"/>
          <w:szCs w:val="28"/>
          <w:lang w:eastAsia="ru-RU"/>
        </w:rPr>
        <w:lastRenderedPageBreak/>
        <w:pict>
          <v:shape id="_x0000_i1026" type="#_x0000_t75" style="width:499.05pt;height:759.7pt">
            <v:imagedata r:id="rId10" o:title="2019-12-09_11-59-34_winscan_to_pdf_001"/>
          </v:shape>
        </w:pict>
      </w:r>
    </w:p>
    <w:p w:rsidR="008E39BD" w:rsidRDefault="008E39BD" w:rsidP="00600F0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00F01" w:rsidRPr="00600F01" w:rsidRDefault="00600F01" w:rsidP="00600F0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0F01">
        <w:rPr>
          <w:rFonts w:ascii="Times New Roman" w:hAnsi="Times New Roman"/>
          <w:b/>
          <w:sz w:val="28"/>
          <w:szCs w:val="28"/>
        </w:rPr>
        <w:t>4.3 Общие требования к организации образовательного процесса</w:t>
      </w:r>
    </w:p>
    <w:p w:rsidR="00600F01" w:rsidRPr="00600F01" w:rsidRDefault="00600F01" w:rsidP="00600F0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00F01" w:rsidRPr="00600F01" w:rsidRDefault="00600F01" w:rsidP="00600F0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00F01">
        <w:rPr>
          <w:rFonts w:ascii="Times New Roman" w:hAnsi="Times New Roman"/>
          <w:sz w:val="28"/>
          <w:szCs w:val="28"/>
        </w:rPr>
        <w:t>Для организации образовательного процесса по реализации профессионального модуля «Ведение бухгалтерского учета источников формирования активов, выполнение работ по инвентаризации активов и финансовых обязательств организации» для специальности 38.02.01 Экономика и бухгалтерский учёт (по отраслям) необходимо выполнение требований по созданию и оснащению учебных аудиторий и мест проведения производственной практик</w:t>
      </w:r>
      <w:r>
        <w:rPr>
          <w:rFonts w:ascii="Times New Roman" w:hAnsi="Times New Roman"/>
          <w:sz w:val="28"/>
          <w:szCs w:val="28"/>
        </w:rPr>
        <w:t>и</w:t>
      </w:r>
      <w:r w:rsidRPr="00600F01">
        <w:rPr>
          <w:rFonts w:ascii="Times New Roman" w:hAnsi="Times New Roman"/>
          <w:sz w:val="28"/>
          <w:szCs w:val="28"/>
        </w:rPr>
        <w:t>, входящ</w:t>
      </w:r>
      <w:r>
        <w:rPr>
          <w:rFonts w:ascii="Times New Roman" w:hAnsi="Times New Roman"/>
          <w:sz w:val="28"/>
          <w:szCs w:val="28"/>
        </w:rPr>
        <w:t>ей</w:t>
      </w:r>
      <w:r w:rsidRPr="00600F01">
        <w:rPr>
          <w:rFonts w:ascii="Times New Roman" w:hAnsi="Times New Roman"/>
          <w:sz w:val="28"/>
          <w:szCs w:val="28"/>
        </w:rPr>
        <w:t xml:space="preserve"> в состав профессионального модуля, обеспечение обучающихся методическими рекомендациями по выполнению практических работ, по выполнению внеаудиторной самостоятельной работы и иными материалами для освоения профессионального модуля. Раздел модуля «Производственная (по профилю специальности) практика» является обязательным и представляет собой вид деятельности, ориентированный на профессионально-практическую подготовку обучающихся в условиях производства. Производственная практика проводится в сторонних организациях и учреждениях, с которыми заключены договоры. Аттестация по итогам практики осуществляется на основе отчета о проделанной работе и его защиты.</w:t>
      </w:r>
    </w:p>
    <w:p w:rsidR="00600F01" w:rsidRPr="00600F01" w:rsidRDefault="00600F01" w:rsidP="00600F0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00F01" w:rsidRPr="00600F01" w:rsidRDefault="00600F01" w:rsidP="00600F0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0F01">
        <w:rPr>
          <w:rFonts w:ascii="Times New Roman" w:hAnsi="Times New Roman"/>
          <w:b/>
          <w:sz w:val="28"/>
          <w:szCs w:val="28"/>
        </w:rPr>
        <w:t>4.4 Кадровое обеспечение образовательного процесса</w:t>
      </w:r>
      <w:r w:rsidRPr="00600F01">
        <w:rPr>
          <w:rFonts w:ascii="Times New Roman" w:hAnsi="Times New Roman"/>
          <w:sz w:val="28"/>
          <w:szCs w:val="28"/>
        </w:rPr>
        <w:t xml:space="preserve"> </w:t>
      </w:r>
    </w:p>
    <w:p w:rsidR="00600F01" w:rsidRPr="00600F01" w:rsidRDefault="00600F01" w:rsidP="00600F0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00F01" w:rsidRPr="00600F01" w:rsidRDefault="00600F01" w:rsidP="00600F0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0F01">
        <w:rPr>
          <w:rFonts w:ascii="Times New Roman" w:hAnsi="Times New Roman"/>
          <w:sz w:val="28"/>
          <w:szCs w:val="28"/>
        </w:rPr>
        <w:t xml:space="preserve">Реализация основной профессиональной образовательной программы по специальности среднего профессионального образования должна обеспечиваться педагогическими кадрами, имеющими высшее образование, соответствующее профилю преподаваемого модуля. </w:t>
      </w:r>
    </w:p>
    <w:p w:rsidR="00600F01" w:rsidRPr="00600F01" w:rsidRDefault="00600F01" w:rsidP="00600F0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  <w:sectPr w:rsidR="00600F01" w:rsidRPr="00600F01" w:rsidSect="0069565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00F01" w:rsidRDefault="00600F01" w:rsidP="00600F01">
      <w:pPr>
        <w:pStyle w:val="a6"/>
        <w:widowControl w:val="0"/>
        <w:tabs>
          <w:tab w:val="num" w:pos="900"/>
        </w:tabs>
        <w:ind w:left="0" w:firstLine="709"/>
        <w:jc w:val="center"/>
        <w:rPr>
          <w:b/>
          <w:caps/>
          <w:sz w:val="28"/>
          <w:szCs w:val="28"/>
        </w:rPr>
      </w:pPr>
      <w:r w:rsidRPr="00600F01">
        <w:rPr>
          <w:b/>
          <w:caps/>
          <w:sz w:val="28"/>
          <w:szCs w:val="28"/>
        </w:rPr>
        <w:lastRenderedPageBreak/>
        <w:t>5. Контроль и оценка результатов освоения профессионального модуля (вида профессиональной деятельности)</w:t>
      </w:r>
    </w:p>
    <w:p w:rsidR="00AD6F76" w:rsidRDefault="00AD6F76" w:rsidP="00085E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/>
          <w:bCs/>
          <w:i/>
          <w:sz w:val="24"/>
          <w:szCs w:val="24"/>
          <w:lang w:eastAsia="ru-RU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56"/>
        <w:gridCol w:w="3906"/>
        <w:gridCol w:w="2800"/>
      </w:tblGrid>
      <w:tr w:rsidR="00AD6F76" w:rsidRPr="00600F01" w:rsidTr="00600F01">
        <w:trPr>
          <w:trHeight w:val="1098"/>
        </w:trPr>
        <w:tc>
          <w:tcPr>
            <w:tcW w:w="2756" w:type="dxa"/>
            <w:vAlign w:val="center"/>
          </w:tcPr>
          <w:p w:rsidR="00AD6F76" w:rsidRPr="00600F01" w:rsidRDefault="00AD6F76" w:rsidP="00600F0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3906" w:type="dxa"/>
            <w:vAlign w:val="center"/>
          </w:tcPr>
          <w:p w:rsidR="00AD6F76" w:rsidRPr="00600F01" w:rsidRDefault="00AD6F76" w:rsidP="00600F0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2800" w:type="dxa"/>
            <w:vAlign w:val="center"/>
          </w:tcPr>
          <w:p w:rsidR="00AD6F76" w:rsidRPr="00600F01" w:rsidRDefault="00AD6F76" w:rsidP="00600F0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>Методы оценки</w:t>
            </w:r>
          </w:p>
        </w:tc>
      </w:tr>
      <w:tr w:rsidR="00AD6F76" w:rsidRPr="00600F01" w:rsidTr="00600F01">
        <w:trPr>
          <w:trHeight w:val="698"/>
        </w:trPr>
        <w:tc>
          <w:tcPr>
            <w:tcW w:w="2756" w:type="dxa"/>
          </w:tcPr>
          <w:p w:rsidR="00AD6F76" w:rsidRPr="00600F01" w:rsidRDefault="00AD6F76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>ПК-2.1. Формировать бухгалтерские проводки по учету источников активов организации на основе рабочего плана счетов бухгалтерского учета.</w:t>
            </w:r>
          </w:p>
          <w:p w:rsidR="00AD6F76" w:rsidRPr="00600F01" w:rsidRDefault="00AD6F76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D6F76" w:rsidRPr="00600F01" w:rsidRDefault="00AD6F76" w:rsidP="00600F0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06" w:type="dxa"/>
          </w:tcPr>
          <w:p w:rsidR="00600F01" w:rsidRPr="00600F01" w:rsidRDefault="00600F01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 xml:space="preserve">Умение: </w:t>
            </w:r>
          </w:p>
          <w:p w:rsidR="00600F01" w:rsidRPr="00600F01" w:rsidRDefault="00600F01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 xml:space="preserve">-рассчитывать заработную плату сотрудников; </w:t>
            </w:r>
          </w:p>
          <w:p w:rsidR="00600F01" w:rsidRPr="00600F01" w:rsidRDefault="00600F01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 xml:space="preserve">-определять сумму удержаний из заработной платы сотрудников; </w:t>
            </w:r>
          </w:p>
          <w:p w:rsidR="00600F01" w:rsidRPr="00600F01" w:rsidRDefault="00600F01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 xml:space="preserve">-определять финансовые результаты деятельности организации по основным видам деятельности; </w:t>
            </w:r>
          </w:p>
          <w:p w:rsidR="00600F01" w:rsidRPr="00600F01" w:rsidRDefault="00600F01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 xml:space="preserve">-определять финансовые результаты деятельности организации по прочим видам деятельности; </w:t>
            </w:r>
          </w:p>
          <w:p w:rsidR="00600F01" w:rsidRPr="00600F01" w:rsidRDefault="00600F01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 xml:space="preserve">-проводить учет нераспределенной прибыли; </w:t>
            </w:r>
          </w:p>
          <w:p w:rsidR="00600F01" w:rsidRPr="00600F01" w:rsidRDefault="00600F01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 xml:space="preserve">-проводить учет собственного капитала; </w:t>
            </w:r>
          </w:p>
          <w:p w:rsidR="00D92507" w:rsidRDefault="00600F01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 xml:space="preserve">-проводить учет уставного капитала; </w:t>
            </w:r>
          </w:p>
          <w:p w:rsidR="00600F01" w:rsidRPr="00600F01" w:rsidRDefault="00600F01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 xml:space="preserve">-проводить учет резервного капитала и целевого финансирования; </w:t>
            </w:r>
          </w:p>
          <w:p w:rsidR="00AD6F76" w:rsidRPr="00600F01" w:rsidRDefault="00600F01" w:rsidP="00600F0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>-проводить учет кредитов и займов</w:t>
            </w:r>
          </w:p>
        </w:tc>
        <w:tc>
          <w:tcPr>
            <w:tcW w:w="2800" w:type="dxa"/>
            <w:vAlign w:val="center"/>
          </w:tcPr>
          <w:p w:rsidR="00AD6F76" w:rsidRPr="00600F01" w:rsidRDefault="00AD6F76" w:rsidP="00600F0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0F01">
              <w:rPr>
                <w:rFonts w:ascii="Times New Roman" w:hAnsi="Times New Roman"/>
                <w:sz w:val="24"/>
                <w:szCs w:val="24"/>
                <w:lang w:eastAsia="ru-RU"/>
              </w:rPr>
              <w:t>- опрос;</w:t>
            </w:r>
          </w:p>
          <w:p w:rsidR="00AD6F76" w:rsidRPr="00600F01" w:rsidRDefault="00AD6F76" w:rsidP="00600F0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0F01">
              <w:rPr>
                <w:rFonts w:ascii="Times New Roman" w:hAnsi="Times New Roman"/>
                <w:sz w:val="24"/>
                <w:szCs w:val="24"/>
                <w:lang w:eastAsia="ru-RU"/>
              </w:rPr>
              <w:t>- практические работы (решение задач, решение профессиональных ситуационных задач, заполнение документов);</w:t>
            </w:r>
          </w:p>
          <w:p w:rsidR="00AD6F76" w:rsidRPr="00600F01" w:rsidRDefault="00AD6F76" w:rsidP="00600F0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0F01">
              <w:rPr>
                <w:rFonts w:ascii="Times New Roman" w:hAnsi="Times New Roman"/>
                <w:sz w:val="24"/>
                <w:szCs w:val="24"/>
                <w:lang w:eastAsia="ru-RU"/>
              </w:rPr>
              <w:t>- тестирование;</w:t>
            </w:r>
          </w:p>
          <w:p w:rsidR="00AD6F76" w:rsidRPr="00600F01" w:rsidRDefault="00AD6F76" w:rsidP="00600F0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0F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600F01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дифференцированный зачет</w:t>
            </w:r>
            <w:r w:rsidRPr="00600F01">
              <w:rPr>
                <w:rFonts w:ascii="Times New Roman" w:hAnsi="Times New Roman"/>
                <w:sz w:val="24"/>
                <w:szCs w:val="24"/>
                <w:lang w:eastAsia="ru-RU"/>
              </w:rPr>
              <w:t>, квалификационный экзамен;</w:t>
            </w:r>
          </w:p>
          <w:p w:rsidR="00AD6F76" w:rsidRPr="00600F01" w:rsidRDefault="00AD6F76" w:rsidP="00600F0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00F01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- дифференцированный зачет по  практике по профилю специальности.</w:t>
            </w:r>
          </w:p>
        </w:tc>
      </w:tr>
      <w:tr w:rsidR="00AD6F76" w:rsidRPr="00600F01" w:rsidTr="00600F01">
        <w:trPr>
          <w:trHeight w:val="698"/>
        </w:trPr>
        <w:tc>
          <w:tcPr>
            <w:tcW w:w="2756" w:type="dxa"/>
          </w:tcPr>
          <w:p w:rsidR="00AD6F76" w:rsidRPr="00600F01" w:rsidRDefault="00AD6F76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>ПК-2.2. Выполнять поручения руководства в составе комиссии по инвентаризации активов в местах их хранения.</w:t>
            </w:r>
          </w:p>
          <w:p w:rsidR="00AD6F76" w:rsidRPr="00600F01" w:rsidRDefault="00AD6F76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6" w:type="dxa"/>
          </w:tcPr>
          <w:p w:rsidR="00600F01" w:rsidRPr="00600F01" w:rsidRDefault="00600F01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 xml:space="preserve">Умение: </w:t>
            </w:r>
          </w:p>
          <w:p w:rsidR="00600F01" w:rsidRPr="00600F01" w:rsidRDefault="00600F01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 xml:space="preserve">-определять цели и периодичность проведения инвентаризации; </w:t>
            </w:r>
          </w:p>
          <w:p w:rsidR="00600F01" w:rsidRPr="00600F01" w:rsidRDefault="00600F01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 xml:space="preserve">-руководствоваться нормативными правовыми актами, регулирующими порядок проведения инвентаризации активов; </w:t>
            </w:r>
          </w:p>
          <w:p w:rsidR="00AD6F76" w:rsidRPr="00600F01" w:rsidRDefault="00600F01" w:rsidP="00600F0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>-пользоваться специальной терминологией при проведении инвентаризации активов</w:t>
            </w:r>
          </w:p>
        </w:tc>
        <w:tc>
          <w:tcPr>
            <w:tcW w:w="2800" w:type="dxa"/>
            <w:vAlign w:val="center"/>
          </w:tcPr>
          <w:p w:rsidR="00AD6F76" w:rsidRPr="00600F01" w:rsidRDefault="00AD6F76" w:rsidP="00600F0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0F01">
              <w:rPr>
                <w:rFonts w:ascii="Times New Roman" w:hAnsi="Times New Roman"/>
                <w:sz w:val="24"/>
                <w:szCs w:val="24"/>
                <w:lang w:eastAsia="ru-RU"/>
              </w:rPr>
              <w:t>- опрос;</w:t>
            </w:r>
          </w:p>
          <w:p w:rsidR="00AD6F76" w:rsidRPr="00600F01" w:rsidRDefault="00AD6F76" w:rsidP="00600F0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0F01">
              <w:rPr>
                <w:rFonts w:ascii="Times New Roman" w:hAnsi="Times New Roman"/>
                <w:sz w:val="24"/>
                <w:szCs w:val="24"/>
                <w:lang w:eastAsia="ru-RU"/>
              </w:rPr>
              <w:t>- практические работы (решение задач, решение профессиональных ситуационных задач, заполнение документов)</w:t>
            </w:r>
          </w:p>
          <w:p w:rsidR="00AD6F76" w:rsidRPr="00600F01" w:rsidRDefault="00AD6F76" w:rsidP="00600F0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F76" w:rsidRPr="00600F01" w:rsidTr="00600F01">
        <w:trPr>
          <w:trHeight w:val="698"/>
        </w:trPr>
        <w:tc>
          <w:tcPr>
            <w:tcW w:w="2756" w:type="dxa"/>
          </w:tcPr>
          <w:p w:rsidR="00AD6F76" w:rsidRPr="00600F01" w:rsidRDefault="00AD6F76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>ПК-2.3. Проводить подготовку к инвентаризации и проверку действительного соответствия фактических данных инвентаризации данным учета.</w:t>
            </w:r>
          </w:p>
          <w:p w:rsidR="00AD6F76" w:rsidRPr="00600F01" w:rsidRDefault="00AD6F76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6" w:type="dxa"/>
          </w:tcPr>
          <w:p w:rsidR="00600F01" w:rsidRPr="00600F01" w:rsidRDefault="00600F01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Умение: </w:t>
            </w:r>
          </w:p>
          <w:p w:rsidR="00600F01" w:rsidRPr="00600F01" w:rsidRDefault="00600F01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 xml:space="preserve">- давать характеристику активов организации; </w:t>
            </w:r>
          </w:p>
          <w:p w:rsidR="00600F01" w:rsidRPr="00600F01" w:rsidRDefault="00600F01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 xml:space="preserve">-готовить регистры аналитического учета по местам хранения активов и передавать их лицам, ответственным за подготовительный этап, для подбора документации, </w:t>
            </w:r>
            <w:r w:rsidRPr="00600F0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необходимой для проведения инвентаризации; </w:t>
            </w:r>
          </w:p>
          <w:p w:rsidR="00600F01" w:rsidRPr="00600F01" w:rsidRDefault="00600F01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 xml:space="preserve">-составлять инвентаризационные описи; проводить физический подсчет активов; </w:t>
            </w:r>
          </w:p>
          <w:p w:rsidR="00AD6F76" w:rsidRPr="00600F01" w:rsidRDefault="00600F01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>-составлять сличительные ведомости и устанавливать соответствие данных о фактическом наличии средств данным бухгалтерского учета</w:t>
            </w:r>
          </w:p>
        </w:tc>
        <w:tc>
          <w:tcPr>
            <w:tcW w:w="2800" w:type="dxa"/>
          </w:tcPr>
          <w:p w:rsidR="00AD6F76" w:rsidRPr="00600F01" w:rsidRDefault="00AD6F76" w:rsidP="00600F0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0F0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- опрос;</w:t>
            </w:r>
          </w:p>
          <w:p w:rsidR="00AD6F76" w:rsidRPr="00600F01" w:rsidRDefault="00AD6F76" w:rsidP="00600F0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0F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практические работы (решение задач, решение профессиональных ситуационных задач, заполнение документов); </w:t>
            </w:r>
          </w:p>
          <w:p w:rsidR="00AD6F76" w:rsidRPr="00600F01" w:rsidRDefault="00AD6F76" w:rsidP="00600F0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0F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600F01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дифференцированный зачет</w:t>
            </w:r>
            <w:r w:rsidRPr="00600F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квалификационный </w:t>
            </w:r>
            <w:r w:rsidRPr="00600F0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экзамен;</w:t>
            </w:r>
          </w:p>
          <w:p w:rsidR="00AD6F76" w:rsidRPr="00600F01" w:rsidRDefault="00AD6F76" w:rsidP="00600F01">
            <w:pPr>
              <w:widowControl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600F01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- дифференцированный зачет по  практике по профилю специальности.</w:t>
            </w:r>
          </w:p>
        </w:tc>
      </w:tr>
      <w:tr w:rsidR="00AD6F76" w:rsidRPr="00600F01" w:rsidTr="00600F01">
        <w:trPr>
          <w:trHeight w:val="698"/>
        </w:trPr>
        <w:tc>
          <w:tcPr>
            <w:tcW w:w="2756" w:type="dxa"/>
          </w:tcPr>
          <w:p w:rsidR="00AD6F76" w:rsidRPr="00600F01" w:rsidRDefault="00AD6F76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lastRenderedPageBreak/>
              <w:t>ПК-2.4. Отражать в бухгалтерских проводках зачет и списание недостачи ценностей (регулировать инвентаризационные разницы) по результатам инвентаризации.</w:t>
            </w:r>
          </w:p>
          <w:p w:rsidR="00AD6F76" w:rsidRPr="00600F01" w:rsidRDefault="00AD6F76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6" w:type="dxa"/>
          </w:tcPr>
          <w:p w:rsidR="00600F01" w:rsidRPr="00600F01" w:rsidRDefault="00600F01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 xml:space="preserve">Умение: </w:t>
            </w:r>
          </w:p>
          <w:p w:rsidR="00600F01" w:rsidRPr="00600F01" w:rsidRDefault="00600F01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 xml:space="preserve">- выполнять работу по инвентаризации основных средств и отражать ее результаты в бухгалтерских проводках; </w:t>
            </w:r>
          </w:p>
          <w:p w:rsidR="00600F01" w:rsidRPr="00600F01" w:rsidRDefault="00600F01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 xml:space="preserve">-выполнять работу по инвентаризации нематериальных активов и отражать ее результаты в бухгалтерских проводках; </w:t>
            </w:r>
          </w:p>
          <w:p w:rsidR="00600F01" w:rsidRPr="00600F01" w:rsidRDefault="00600F01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 xml:space="preserve">-выполнять работу по инвентаризации и переоценке материально-производственных запасов и отражать ее результаты в бухгалтерских проводках; </w:t>
            </w:r>
          </w:p>
          <w:p w:rsidR="00600F01" w:rsidRPr="00600F01" w:rsidRDefault="00600F01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 xml:space="preserve">-формировать бухгалтерские проводки по отражению недостачи активов, выявленных в ходе инвентаризации, независимо от причин их возникновения с целью контроля на счете 94 "Недостачи и потери от порчи ценностей"; </w:t>
            </w:r>
          </w:p>
          <w:p w:rsidR="00600F01" w:rsidRPr="00600F01" w:rsidRDefault="00600F01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 xml:space="preserve">-формировать бухгалтерские проводки по списанию недостач в зависимости от причин их возникновения; </w:t>
            </w:r>
          </w:p>
          <w:p w:rsidR="00AD6F76" w:rsidRPr="00600F01" w:rsidRDefault="00600F01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>-составлять акт по результатам инвентаризации</w:t>
            </w:r>
          </w:p>
        </w:tc>
        <w:tc>
          <w:tcPr>
            <w:tcW w:w="2800" w:type="dxa"/>
          </w:tcPr>
          <w:p w:rsidR="00AD6F76" w:rsidRPr="00600F01" w:rsidRDefault="00AD6F76" w:rsidP="00600F0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0F01">
              <w:rPr>
                <w:rFonts w:ascii="Times New Roman" w:hAnsi="Times New Roman"/>
                <w:sz w:val="24"/>
                <w:szCs w:val="24"/>
                <w:lang w:eastAsia="ru-RU"/>
              </w:rPr>
              <w:t>- опрос;</w:t>
            </w:r>
          </w:p>
          <w:p w:rsidR="00AD6F76" w:rsidRPr="00600F01" w:rsidRDefault="00AD6F76" w:rsidP="00600F0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0F01">
              <w:rPr>
                <w:rFonts w:ascii="Times New Roman" w:hAnsi="Times New Roman"/>
                <w:sz w:val="24"/>
                <w:szCs w:val="24"/>
                <w:lang w:eastAsia="ru-RU"/>
              </w:rPr>
              <w:t>- практические работы (решение задач, решение профессиональных ситуационных задач, заполнение документов);</w:t>
            </w:r>
          </w:p>
          <w:p w:rsidR="00AD6F76" w:rsidRPr="00600F01" w:rsidRDefault="00AD6F76" w:rsidP="00600F0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0F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600F01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дифференцированный зачет</w:t>
            </w:r>
            <w:r w:rsidRPr="00600F01">
              <w:rPr>
                <w:rFonts w:ascii="Times New Roman" w:hAnsi="Times New Roman"/>
                <w:sz w:val="24"/>
                <w:szCs w:val="24"/>
                <w:lang w:eastAsia="ru-RU"/>
              </w:rPr>
              <w:t>, квалификационный экзамен;</w:t>
            </w:r>
          </w:p>
          <w:p w:rsidR="00AD6F76" w:rsidRPr="00600F01" w:rsidRDefault="00AD6F76" w:rsidP="00600F0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0F01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- дифференцированный зачет по  практике по профилю специальности.</w:t>
            </w:r>
          </w:p>
        </w:tc>
      </w:tr>
      <w:tr w:rsidR="00AD6F76" w:rsidRPr="00600F01" w:rsidTr="00600F01">
        <w:trPr>
          <w:trHeight w:val="698"/>
        </w:trPr>
        <w:tc>
          <w:tcPr>
            <w:tcW w:w="2756" w:type="dxa"/>
          </w:tcPr>
          <w:p w:rsidR="00AD6F76" w:rsidRPr="00600F01" w:rsidRDefault="00AD6F76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>ПК-2.5. Проводить процедуры инвентаризации финансовых обязательств организации.</w:t>
            </w:r>
          </w:p>
          <w:p w:rsidR="00AD6F76" w:rsidRPr="00600F01" w:rsidRDefault="00AD6F76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6" w:type="dxa"/>
            <w:vAlign w:val="center"/>
          </w:tcPr>
          <w:p w:rsidR="00600F01" w:rsidRPr="00600F01" w:rsidRDefault="00600F01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 xml:space="preserve">Умение: </w:t>
            </w:r>
          </w:p>
          <w:p w:rsidR="00600F01" w:rsidRPr="00600F01" w:rsidRDefault="00600F01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 xml:space="preserve">- проводить выверку финансовых обязательств; </w:t>
            </w:r>
          </w:p>
          <w:p w:rsidR="00600F01" w:rsidRPr="00600F01" w:rsidRDefault="00600F01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 xml:space="preserve">-участвовать в инвентаризации дебиторской и кредиторской задолженности организации; </w:t>
            </w:r>
          </w:p>
          <w:p w:rsidR="00600F01" w:rsidRPr="00600F01" w:rsidRDefault="00600F01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 xml:space="preserve">-проводить инвентаризацию расчетов; -определять реальное состояние расчетов; </w:t>
            </w:r>
          </w:p>
          <w:p w:rsidR="00600F01" w:rsidRPr="00600F01" w:rsidRDefault="00600F01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 xml:space="preserve">-выявлять задолженность, нереальную для взыскания, с целью принятия мер к взысканию задолженности с должников либо к списанию ее с учета; </w:t>
            </w:r>
          </w:p>
          <w:p w:rsidR="00AD6F76" w:rsidRPr="00600F01" w:rsidRDefault="00600F01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 xml:space="preserve">-проводить инвентаризацию </w:t>
            </w:r>
            <w:r w:rsidRPr="00600F01">
              <w:rPr>
                <w:rFonts w:ascii="Times New Roman" w:hAnsi="Times New Roman"/>
                <w:sz w:val="24"/>
                <w:szCs w:val="24"/>
              </w:rPr>
              <w:lastRenderedPageBreak/>
              <w:t>недостач и потерь от порчи ценностей (счет 94), целевого финансирования (счет 86), доходов будущих периодов (счет 98)</w:t>
            </w:r>
          </w:p>
        </w:tc>
        <w:tc>
          <w:tcPr>
            <w:tcW w:w="2800" w:type="dxa"/>
          </w:tcPr>
          <w:p w:rsidR="00AD6F76" w:rsidRPr="00600F01" w:rsidRDefault="00AD6F76" w:rsidP="00600F0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0F0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- опрос;</w:t>
            </w:r>
          </w:p>
          <w:p w:rsidR="00AD6F76" w:rsidRPr="00600F01" w:rsidRDefault="00AD6F76" w:rsidP="00600F0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0F01">
              <w:rPr>
                <w:rFonts w:ascii="Times New Roman" w:hAnsi="Times New Roman"/>
                <w:sz w:val="24"/>
                <w:szCs w:val="24"/>
                <w:lang w:eastAsia="ru-RU"/>
              </w:rPr>
              <w:t>- практические работы (решение задач, решение профессиональных ситуационных задач, заполнение документов);</w:t>
            </w:r>
          </w:p>
          <w:p w:rsidR="00AD6F76" w:rsidRPr="00600F01" w:rsidRDefault="00AD6F76" w:rsidP="00600F0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0F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600F01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дифференцированный зачет</w:t>
            </w:r>
            <w:r w:rsidRPr="00600F01">
              <w:rPr>
                <w:rFonts w:ascii="Times New Roman" w:hAnsi="Times New Roman"/>
                <w:sz w:val="24"/>
                <w:szCs w:val="24"/>
                <w:lang w:eastAsia="ru-RU"/>
              </w:rPr>
              <w:t>, квалификационный экзамен;</w:t>
            </w:r>
          </w:p>
          <w:p w:rsidR="00AD6F76" w:rsidRPr="00600F01" w:rsidRDefault="00AD6F76" w:rsidP="00600F01">
            <w:pPr>
              <w:widowControl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600F01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- дифференцированный зачет по  практике по профилю специальности.</w:t>
            </w:r>
          </w:p>
        </w:tc>
      </w:tr>
      <w:tr w:rsidR="00AD6F76" w:rsidRPr="00600F01" w:rsidTr="00600F01">
        <w:trPr>
          <w:trHeight w:val="274"/>
        </w:trPr>
        <w:tc>
          <w:tcPr>
            <w:tcW w:w="2756" w:type="dxa"/>
          </w:tcPr>
          <w:p w:rsidR="00AD6F76" w:rsidRPr="00600F01" w:rsidRDefault="00AD6F76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lastRenderedPageBreak/>
              <w:t>ПК-2.6. Осуществлять сбор информации о деятельности объекта внутреннего контроля по выполнению требований правовой и нормативной базы и внутренних регламентов.</w:t>
            </w:r>
          </w:p>
        </w:tc>
        <w:tc>
          <w:tcPr>
            <w:tcW w:w="3906" w:type="dxa"/>
          </w:tcPr>
          <w:p w:rsidR="00600F01" w:rsidRPr="00600F01" w:rsidRDefault="00600F01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 xml:space="preserve">Умение: </w:t>
            </w:r>
          </w:p>
          <w:p w:rsidR="00AD6F76" w:rsidRPr="00600F01" w:rsidRDefault="00600F01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>- проводить сбор информации о деятельности объекта внутреннего контроля по выполнению требований правовой и нормативной базы и внутренних регламентов</w:t>
            </w:r>
          </w:p>
        </w:tc>
        <w:tc>
          <w:tcPr>
            <w:tcW w:w="2800" w:type="dxa"/>
          </w:tcPr>
          <w:p w:rsidR="00AD6F76" w:rsidRPr="00600F01" w:rsidRDefault="00AD6F76" w:rsidP="00600F01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0F01">
              <w:rPr>
                <w:rFonts w:ascii="Times New Roman" w:hAnsi="Times New Roman"/>
                <w:bCs/>
                <w:sz w:val="24"/>
                <w:szCs w:val="24"/>
              </w:rPr>
              <w:t>- опрос;</w:t>
            </w:r>
          </w:p>
          <w:p w:rsidR="00AD6F76" w:rsidRPr="00600F01" w:rsidRDefault="00AD6F76" w:rsidP="00600F01">
            <w:pPr>
              <w:widowControl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600F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600F01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дифференцированный зачет</w:t>
            </w:r>
            <w:r w:rsidRPr="00600F01">
              <w:rPr>
                <w:rFonts w:ascii="Times New Roman" w:hAnsi="Times New Roman"/>
                <w:sz w:val="24"/>
                <w:szCs w:val="24"/>
                <w:lang w:eastAsia="ru-RU"/>
              </w:rPr>
              <w:t>, квалификационный экзамен</w:t>
            </w:r>
          </w:p>
          <w:p w:rsidR="00AD6F76" w:rsidRPr="00600F01" w:rsidRDefault="00AD6F76" w:rsidP="00600F0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00F01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AD6F76" w:rsidRPr="00600F01" w:rsidTr="00600F01">
        <w:trPr>
          <w:trHeight w:val="698"/>
        </w:trPr>
        <w:tc>
          <w:tcPr>
            <w:tcW w:w="2756" w:type="dxa"/>
          </w:tcPr>
          <w:p w:rsidR="00AD6F76" w:rsidRPr="00600F01" w:rsidRDefault="00AD6F76" w:rsidP="00D925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>ПК-2.7. Выполнять контрольные процедуры и их документирование, готовить и оформлять завершающие материалы по результатам внутреннего контроля.</w:t>
            </w:r>
          </w:p>
        </w:tc>
        <w:tc>
          <w:tcPr>
            <w:tcW w:w="3906" w:type="dxa"/>
          </w:tcPr>
          <w:p w:rsidR="00600F01" w:rsidRPr="00600F01" w:rsidRDefault="00600F01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 xml:space="preserve">Умение: </w:t>
            </w:r>
          </w:p>
          <w:p w:rsidR="00AD6F76" w:rsidRPr="00600F01" w:rsidRDefault="00600F01" w:rsidP="00600F0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>- выполнять контрольные процедуры и их документирование, готовить и оформлять завершающие материалы по результатам внутреннего контроля</w:t>
            </w:r>
          </w:p>
        </w:tc>
        <w:tc>
          <w:tcPr>
            <w:tcW w:w="2800" w:type="dxa"/>
          </w:tcPr>
          <w:p w:rsidR="00AD6F76" w:rsidRPr="00600F01" w:rsidRDefault="00AD6F76" w:rsidP="00600F01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0F01">
              <w:rPr>
                <w:rFonts w:ascii="Times New Roman" w:hAnsi="Times New Roman"/>
                <w:bCs/>
                <w:sz w:val="24"/>
                <w:szCs w:val="24"/>
              </w:rPr>
              <w:t>- опрос;</w:t>
            </w:r>
          </w:p>
          <w:p w:rsidR="00AD6F76" w:rsidRPr="00600F01" w:rsidRDefault="00AD6F76" w:rsidP="00600F01">
            <w:pPr>
              <w:widowControl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600F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600F01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дифференцированный зачет</w:t>
            </w:r>
            <w:r w:rsidRPr="00600F01">
              <w:rPr>
                <w:rFonts w:ascii="Times New Roman" w:hAnsi="Times New Roman"/>
                <w:sz w:val="24"/>
                <w:szCs w:val="24"/>
                <w:lang w:eastAsia="ru-RU"/>
              </w:rPr>
              <w:t>, квалификационный экзамен</w:t>
            </w:r>
          </w:p>
          <w:p w:rsidR="00AD6F76" w:rsidRPr="00600F01" w:rsidRDefault="00AD6F76" w:rsidP="00600F0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00F01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AD6F76" w:rsidRPr="00600F01" w:rsidTr="00600F01">
        <w:tc>
          <w:tcPr>
            <w:tcW w:w="2756" w:type="dxa"/>
          </w:tcPr>
          <w:p w:rsidR="00AD6F76" w:rsidRPr="00600F01" w:rsidRDefault="00AD6F76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>ОК 1</w:t>
            </w:r>
            <w:r w:rsidR="003A3418" w:rsidRPr="00600F01">
              <w:rPr>
                <w:rFonts w:ascii="Times New Roman" w:hAnsi="Times New Roman"/>
                <w:sz w:val="24"/>
                <w:szCs w:val="24"/>
              </w:rPr>
              <w:t>.</w:t>
            </w:r>
            <w:r w:rsidRPr="00600F01">
              <w:rPr>
                <w:rFonts w:ascii="Times New Roman" w:hAnsi="Times New Roman"/>
                <w:sz w:val="24"/>
                <w:szCs w:val="24"/>
              </w:rPr>
              <w:t xml:space="preserve"> Выбирать способы решения задач профессиональной деятельности применительно к различным контекстам </w:t>
            </w:r>
          </w:p>
        </w:tc>
        <w:tc>
          <w:tcPr>
            <w:tcW w:w="3906" w:type="dxa"/>
          </w:tcPr>
          <w:p w:rsidR="00AD6F76" w:rsidRPr="00600F01" w:rsidRDefault="00AD6F76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 xml:space="preserve">Выбор и применение  способов решения профессиональных задач </w:t>
            </w:r>
          </w:p>
        </w:tc>
        <w:tc>
          <w:tcPr>
            <w:tcW w:w="2800" w:type="dxa"/>
          </w:tcPr>
          <w:p w:rsidR="00AD6F76" w:rsidRPr="00600F01" w:rsidRDefault="00AD6F76" w:rsidP="00600F0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>Оценка эффективности и качества выполнения задач</w:t>
            </w:r>
          </w:p>
        </w:tc>
      </w:tr>
      <w:tr w:rsidR="00AD6F76" w:rsidRPr="00600F01" w:rsidTr="00600F01">
        <w:tc>
          <w:tcPr>
            <w:tcW w:w="2756" w:type="dxa"/>
          </w:tcPr>
          <w:p w:rsidR="00AD6F76" w:rsidRPr="00600F01" w:rsidRDefault="00AD6F76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>ОК 2</w:t>
            </w:r>
            <w:r w:rsidR="003A3418" w:rsidRPr="00600F01">
              <w:rPr>
                <w:rFonts w:ascii="Times New Roman" w:hAnsi="Times New Roman"/>
                <w:sz w:val="24"/>
                <w:szCs w:val="24"/>
              </w:rPr>
              <w:t>.</w:t>
            </w:r>
            <w:r w:rsidRPr="00600F01">
              <w:rPr>
                <w:rFonts w:ascii="Times New Roman" w:hAnsi="Times New Roman"/>
                <w:sz w:val="24"/>
                <w:szCs w:val="24"/>
              </w:rPr>
              <w:t xml:space="preserve"> 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3906" w:type="dxa"/>
          </w:tcPr>
          <w:p w:rsidR="00AD6F76" w:rsidRPr="00600F01" w:rsidRDefault="00AD6F76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 xml:space="preserve">Нахождение, использование, анализ и интерпретация  информации, используя различные источники, включая электронные,  для эффективного выполнения профессиональных задач, профессионального и личностного развития; демонстрация навыков отслеживания изменений в нормативной и законодательной базах </w:t>
            </w:r>
          </w:p>
        </w:tc>
        <w:tc>
          <w:tcPr>
            <w:tcW w:w="2800" w:type="dxa"/>
          </w:tcPr>
          <w:p w:rsidR="00AD6F76" w:rsidRPr="00600F01" w:rsidRDefault="00AD6F76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>Оценка эффективности и качества выполнения задач</w:t>
            </w:r>
          </w:p>
        </w:tc>
      </w:tr>
      <w:tr w:rsidR="00AD6F76" w:rsidRPr="00600F01" w:rsidTr="00600F01">
        <w:tc>
          <w:tcPr>
            <w:tcW w:w="2756" w:type="dxa"/>
          </w:tcPr>
          <w:p w:rsidR="00AD6F76" w:rsidRPr="00600F01" w:rsidRDefault="00AD6F76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>ОК 3</w:t>
            </w:r>
            <w:r w:rsidR="003A3418" w:rsidRPr="00600F01">
              <w:rPr>
                <w:rFonts w:ascii="Times New Roman" w:hAnsi="Times New Roman"/>
                <w:sz w:val="24"/>
                <w:szCs w:val="24"/>
              </w:rPr>
              <w:t>.</w:t>
            </w:r>
            <w:r w:rsidRPr="00600F01">
              <w:rPr>
                <w:rFonts w:ascii="Times New Roman" w:hAnsi="Times New Roman"/>
                <w:sz w:val="24"/>
                <w:szCs w:val="24"/>
              </w:rPr>
              <w:t xml:space="preserve"> Планировать и реализовывать собственное профессиональное и личностное развитие</w:t>
            </w:r>
          </w:p>
        </w:tc>
        <w:tc>
          <w:tcPr>
            <w:tcW w:w="3906" w:type="dxa"/>
          </w:tcPr>
          <w:p w:rsidR="00AD6F76" w:rsidRPr="00600F01" w:rsidRDefault="00AD6F76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>Демонстрация интереса к инновациям в области профессиональной деятельности; выстраивание траектории профессионального развития и самоообразования; осознанное планирование повышения квалификации</w:t>
            </w:r>
          </w:p>
        </w:tc>
        <w:tc>
          <w:tcPr>
            <w:tcW w:w="2800" w:type="dxa"/>
          </w:tcPr>
          <w:p w:rsidR="00AD6F76" w:rsidRPr="00600F01" w:rsidRDefault="00AD6F76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 xml:space="preserve">Осуществление самообразования, использование современной научной и профессиональной терминологии, участие в профессиональных олимпиадах, конкурсах, выставках, научно-практических конференциях, оценка способности находить альтернативные варианты решения </w:t>
            </w:r>
            <w:r w:rsidRPr="00600F01">
              <w:rPr>
                <w:rFonts w:ascii="Times New Roman" w:hAnsi="Times New Roman"/>
                <w:sz w:val="24"/>
                <w:szCs w:val="24"/>
              </w:rPr>
              <w:lastRenderedPageBreak/>
              <w:t>стандартных и нестандартных ситуаций, принятие ответственности за их выполнение</w:t>
            </w:r>
          </w:p>
        </w:tc>
      </w:tr>
      <w:tr w:rsidR="00AD6F76" w:rsidRPr="00600F01" w:rsidTr="00600F01">
        <w:tc>
          <w:tcPr>
            <w:tcW w:w="2756" w:type="dxa"/>
          </w:tcPr>
          <w:p w:rsidR="00AD6F76" w:rsidRPr="00600F01" w:rsidRDefault="00AD6F76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lastRenderedPageBreak/>
              <w:t>ОК 4</w:t>
            </w:r>
            <w:r w:rsidR="003A3418" w:rsidRPr="00600F01">
              <w:rPr>
                <w:rFonts w:ascii="Times New Roman" w:hAnsi="Times New Roman"/>
                <w:sz w:val="24"/>
                <w:szCs w:val="24"/>
              </w:rPr>
              <w:t>.</w:t>
            </w:r>
            <w:r w:rsidRPr="00600F01">
              <w:rPr>
                <w:rFonts w:ascii="Times New Roman" w:hAnsi="Times New Roman"/>
                <w:sz w:val="24"/>
                <w:szCs w:val="24"/>
              </w:rPr>
              <w:t xml:space="preserve"> Работать в коллективе и команде, эффективно взаимодействовать с коллегами, руководством, клиентами </w:t>
            </w:r>
          </w:p>
        </w:tc>
        <w:tc>
          <w:tcPr>
            <w:tcW w:w="3906" w:type="dxa"/>
          </w:tcPr>
          <w:p w:rsidR="00AD6F76" w:rsidRPr="00600F01" w:rsidRDefault="00AD6F76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>Взаимодействие с обучающимися, преподавателями, сотрудниками образовательной организации в  ходе обучения, а также с руководством и сотрудниками экономического субъекта во время прохождения практики.</w:t>
            </w:r>
          </w:p>
        </w:tc>
        <w:tc>
          <w:tcPr>
            <w:tcW w:w="2800" w:type="dxa"/>
          </w:tcPr>
          <w:p w:rsidR="00AD6F76" w:rsidRPr="00600F01" w:rsidRDefault="00AD6F76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 xml:space="preserve">Экспертное наблюдение и оценка результатов формирования поведенческих навыков в ходе обучения </w:t>
            </w:r>
          </w:p>
        </w:tc>
      </w:tr>
      <w:tr w:rsidR="00AD6F76" w:rsidRPr="00600F01" w:rsidTr="00600F01">
        <w:tc>
          <w:tcPr>
            <w:tcW w:w="2756" w:type="dxa"/>
          </w:tcPr>
          <w:p w:rsidR="00AD6F76" w:rsidRPr="00600F01" w:rsidRDefault="00AD6F76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>ОК 5</w:t>
            </w:r>
            <w:r w:rsidR="003A3418" w:rsidRPr="00600F01">
              <w:rPr>
                <w:rFonts w:ascii="Times New Roman" w:hAnsi="Times New Roman"/>
                <w:sz w:val="24"/>
                <w:szCs w:val="24"/>
              </w:rPr>
              <w:t>.</w:t>
            </w:r>
            <w:r w:rsidRPr="00600F01">
              <w:rPr>
                <w:rFonts w:ascii="Times New Roman" w:hAnsi="Times New Roman"/>
                <w:sz w:val="24"/>
                <w:szCs w:val="24"/>
              </w:rPr>
              <w:t xml:space="preserve">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3906" w:type="dxa"/>
          </w:tcPr>
          <w:p w:rsidR="00AD6F76" w:rsidRPr="00600F01" w:rsidRDefault="00AD6F76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>Демонстрация навыков грамотно излагать свои мысли и оформлять документацию на государственном языке Российской Федерации, принимая во внимание особенности социального и культурного контекста</w:t>
            </w:r>
          </w:p>
        </w:tc>
        <w:tc>
          <w:tcPr>
            <w:tcW w:w="2800" w:type="dxa"/>
          </w:tcPr>
          <w:p w:rsidR="00AD6F76" w:rsidRPr="00600F01" w:rsidRDefault="00AD6F76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>Оценка умения вступать в коммуникативные отношения в сфере профессиональной деятельности и поддерживать ситуационное взаимодействие, принимая во внимание особенности социального и культурного контекста, в устной и письменной форме, проявление толерантности в коллективе</w:t>
            </w:r>
          </w:p>
        </w:tc>
      </w:tr>
      <w:tr w:rsidR="00AD6F76" w:rsidRPr="00600F01" w:rsidTr="00600F01">
        <w:tc>
          <w:tcPr>
            <w:tcW w:w="2756" w:type="dxa"/>
          </w:tcPr>
          <w:p w:rsidR="00AD6F76" w:rsidRPr="00600F01" w:rsidRDefault="00AD6F76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>ОК 9</w:t>
            </w:r>
            <w:r w:rsidR="003A3418" w:rsidRPr="00600F01">
              <w:rPr>
                <w:rFonts w:ascii="Times New Roman" w:hAnsi="Times New Roman"/>
                <w:sz w:val="24"/>
                <w:szCs w:val="24"/>
              </w:rPr>
              <w:t>.</w:t>
            </w:r>
            <w:r w:rsidRPr="00600F01">
              <w:rPr>
                <w:rFonts w:ascii="Times New Roman" w:hAnsi="Times New Roman"/>
                <w:sz w:val="24"/>
                <w:szCs w:val="24"/>
              </w:rPr>
              <w:t xml:space="preserve"> Использовать информационные технологии в профессиональной деятельности</w:t>
            </w:r>
          </w:p>
        </w:tc>
        <w:tc>
          <w:tcPr>
            <w:tcW w:w="3906" w:type="dxa"/>
          </w:tcPr>
          <w:p w:rsidR="00AD6F76" w:rsidRPr="00600F01" w:rsidRDefault="00AD6F76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>Демонстрация навыков использования информационных технологий в профессиональной деятельности; анализ и оценка информации на основе применения профессиональных технологий, использование информационно-телекоммуникационной сети «Интернет» для реализации профессиональной деятельности</w:t>
            </w:r>
          </w:p>
        </w:tc>
        <w:tc>
          <w:tcPr>
            <w:tcW w:w="2800" w:type="dxa"/>
          </w:tcPr>
          <w:p w:rsidR="00AD6F76" w:rsidRPr="00600F01" w:rsidRDefault="00AD6F76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 xml:space="preserve"> Оценка умения применять средства информационных технологий для решения профессиональных задач и использования современного программного обеспечения</w:t>
            </w:r>
          </w:p>
        </w:tc>
      </w:tr>
      <w:tr w:rsidR="00AD6F76" w:rsidRPr="00600F01" w:rsidTr="00600F01">
        <w:tc>
          <w:tcPr>
            <w:tcW w:w="2756" w:type="dxa"/>
          </w:tcPr>
          <w:p w:rsidR="00AD6F76" w:rsidRPr="00600F01" w:rsidRDefault="00AD6F76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>ОК 10</w:t>
            </w:r>
            <w:r w:rsidR="003A3418" w:rsidRPr="00600F01">
              <w:rPr>
                <w:rFonts w:ascii="Times New Roman" w:hAnsi="Times New Roman"/>
                <w:sz w:val="24"/>
                <w:szCs w:val="24"/>
              </w:rPr>
              <w:t>.</w:t>
            </w:r>
            <w:r w:rsidRPr="00600F01">
              <w:rPr>
                <w:rFonts w:ascii="Times New Roman" w:hAnsi="Times New Roman"/>
                <w:sz w:val="24"/>
                <w:szCs w:val="24"/>
              </w:rPr>
              <w:t xml:space="preserve"> Пользоваться профессиональной документацией на государственном и иностранном языках</w:t>
            </w:r>
          </w:p>
        </w:tc>
        <w:tc>
          <w:tcPr>
            <w:tcW w:w="3906" w:type="dxa"/>
          </w:tcPr>
          <w:p w:rsidR="00AD6F76" w:rsidRPr="00600F01" w:rsidRDefault="00AD6F76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>Демонстрация умений понимать тексты на базовые и профессиональные темы; составлять документацию, относящуюся к процессам профессиональной деятельности  на государственном и иностранном языках</w:t>
            </w:r>
          </w:p>
        </w:tc>
        <w:tc>
          <w:tcPr>
            <w:tcW w:w="2800" w:type="dxa"/>
          </w:tcPr>
          <w:p w:rsidR="00AD6F76" w:rsidRPr="00600F01" w:rsidRDefault="00AD6F76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 xml:space="preserve">Оценка соблюдения  правил оформления документов и построения устных сообщений на государственном языке Российской Федерации и иностранных языках </w:t>
            </w:r>
          </w:p>
        </w:tc>
      </w:tr>
      <w:tr w:rsidR="00AD6F76" w:rsidRPr="00600F01" w:rsidTr="00600F01">
        <w:tc>
          <w:tcPr>
            <w:tcW w:w="2756" w:type="dxa"/>
          </w:tcPr>
          <w:p w:rsidR="00AD6F76" w:rsidRPr="00600F01" w:rsidRDefault="00AD6F76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t>ОК 11</w:t>
            </w:r>
            <w:r w:rsidR="003A3418" w:rsidRPr="00600F01">
              <w:rPr>
                <w:rFonts w:ascii="Times New Roman" w:hAnsi="Times New Roman"/>
                <w:sz w:val="24"/>
                <w:szCs w:val="24"/>
              </w:rPr>
              <w:t>.</w:t>
            </w:r>
            <w:r w:rsidRPr="00600F01">
              <w:rPr>
                <w:rFonts w:ascii="Times New Roman" w:hAnsi="Times New Roman"/>
                <w:sz w:val="24"/>
                <w:szCs w:val="24"/>
              </w:rPr>
              <w:t xml:space="preserve"> Использовать знания по финансовой грамотности, планировать предпринимательскую  деятельность в </w:t>
            </w:r>
            <w:r w:rsidRPr="00600F01">
              <w:rPr>
                <w:rFonts w:ascii="Times New Roman" w:hAnsi="Times New Roman"/>
                <w:sz w:val="24"/>
                <w:szCs w:val="24"/>
              </w:rPr>
              <w:lastRenderedPageBreak/>
              <w:t>профессиональной сфере</w:t>
            </w:r>
          </w:p>
        </w:tc>
        <w:tc>
          <w:tcPr>
            <w:tcW w:w="3906" w:type="dxa"/>
          </w:tcPr>
          <w:p w:rsidR="00AD6F76" w:rsidRPr="00600F01" w:rsidRDefault="00AD6F76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Демонстрация умения презентовать идеи открытия собственного дела в профессиональной деятельности, составлять бизнес-план с учетом выбранной идеи, выявлять достоинства и недостатки </w:t>
            </w:r>
            <w:r w:rsidRPr="00600F01">
              <w:rPr>
                <w:rFonts w:ascii="Times New Roman" w:hAnsi="Times New Roman"/>
                <w:sz w:val="24"/>
                <w:szCs w:val="24"/>
              </w:rPr>
              <w:lastRenderedPageBreak/>
              <w:t>коммерческой идеи</w:t>
            </w:r>
          </w:p>
        </w:tc>
        <w:tc>
          <w:tcPr>
            <w:tcW w:w="2800" w:type="dxa"/>
          </w:tcPr>
          <w:p w:rsidR="00AD6F76" w:rsidRPr="00600F01" w:rsidRDefault="00AD6F76" w:rsidP="00600F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0F0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Оценка умения определять инвестиционную привлекательность коммерческих идей в рамках </w:t>
            </w:r>
            <w:r w:rsidRPr="00600F01">
              <w:rPr>
                <w:rFonts w:ascii="Times New Roman" w:hAnsi="Times New Roman"/>
                <w:sz w:val="24"/>
                <w:szCs w:val="24"/>
              </w:rPr>
              <w:lastRenderedPageBreak/>
              <w:t>профессиональной деятельности, определять источники финансирования и строить перспективы развития собственного бизнеса</w:t>
            </w:r>
          </w:p>
        </w:tc>
      </w:tr>
    </w:tbl>
    <w:p w:rsidR="00AD6F76" w:rsidRDefault="00AD6F76" w:rsidP="00085E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891DD1" w:rsidRPr="00085E4F" w:rsidRDefault="00891DD1" w:rsidP="00085E4F">
      <w:pPr>
        <w:widowControl w:val="0"/>
        <w:tabs>
          <w:tab w:val="num" w:pos="900"/>
        </w:tabs>
        <w:spacing w:after="0" w:line="240" w:lineRule="auto"/>
        <w:jc w:val="center"/>
        <w:rPr>
          <w:rFonts w:ascii="Times New Roman" w:hAnsi="Times New Roman"/>
        </w:rPr>
      </w:pPr>
    </w:p>
    <w:p w:rsidR="00891DD1" w:rsidRPr="00085E4F" w:rsidRDefault="00891DD1" w:rsidP="00085E4F">
      <w:pPr>
        <w:widowControl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085E4F">
        <w:rPr>
          <w:rFonts w:ascii="Times New Roman" w:hAnsi="Times New Roman"/>
          <w:b/>
          <w:sz w:val="24"/>
          <w:szCs w:val="24"/>
          <w:lang w:eastAsia="ru-RU"/>
        </w:rPr>
        <w:t xml:space="preserve">Разработчики: </w:t>
      </w:r>
      <w:r w:rsidRPr="00085E4F">
        <w:rPr>
          <w:rFonts w:ascii="Times New Roman" w:hAnsi="Times New Roman"/>
          <w:b/>
          <w:sz w:val="24"/>
          <w:szCs w:val="24"/>
          <w:lang w:eastAsia="ru-RU"/>
        </w:rPr>
        <w:tab/>
      </w:r>
    </w:p>
    <w:p w:rsidR="00891DD1" w:rsidRPr="00AD6F76" w:rsidRDefault="00891DD1" w:rsidP="00085E4F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85E4F">
        <w:rPr>
          <w:rFonts w:ascii="Times New Roman" w:hAnsi="Times New Roman"/>
          <w:sz w:val="24"/>
          <w:szCs w:val="24"/>
          <w:u w:val="single"/>
          <w:lang w:eastAsia="ru-RU"/>
        </w:rPr>
        <w:t>Кафедра «ЭФК»</w:t>
      </w:r>
      <w:r w:rsidRPr="00085E4F">
        <w:rPr>
          <w:rFonts w:ascii="Times New Roman" w:hAnsi="Times New Roman"/>
          <w:sz w:val="24"/>
          <w:szCs w:val="24"/>
          <w:lang w:eastAsia="ru-RU"/>
        </w:rPr>
        <w:t xml:space="preserve">             </w:t>
      </w:r>
      <w:r w:rsidR="00AD6F76">
        <w:rPr>
          <w:rFonts w:ascii="Times New Roman" w:hAnsi="Times New Roman"/>
          <w:sz w:val="24"/>
          <w:szCs w:val="24"/>
          <w:u w:val="single"/>
          <w:lang w:eastAsia="ru-RU"/>
        </w:rPr>
        <w:t>старший преподаватель</w:t>
      </w:r>
      <w:r w:rsidRPr="00085E4F">
        <w:rPr>
          <w:rFonts w:ascii="Times New Roman" w:hAnsi="Times New Roman"/>
          <w:sz w:val="24"/>
          <w:szCs w:val="24"/>
          <w:u w:val="single"/>
          <w:lang w:eastAsia="ru-RU"/>
        </w:rPr>
        <w:t xml:space="preserve"> __                </w:t>
      </w:r>
      <w:r w:rsidR="00AD6F76">
        <w:rPr>
          <w:rFonts w:ascii="Times New Roman" w:hAnsi="Times New Roman"/>
          <w:sz w:val="24"/>
          <w:szCs w:val="24"/>
          <w:u w:val="single"/>
          <w:lang w:eastAsia="ru-RU"/>
        </w:rPr>
        <w:t>Н.В. Бородина</w:t>
      </w:r>
      <w:r w:rsidR="00AD6F76">
        <w:rPr>
          <w:rFonts w:ascii="Times New Roman" w:hAnsi="Times New Roman"/>
          <w:sz w:val="24"/>
          <w:szCs w:val="24"/>
          <w:lang w:eastAsia="ru-RU"/>
        </w:rPr>
        <w:t>________</w:t>
      </w:r>
    </w:p>
    <w:p w:rsidR="00891DD1" w:rsidRPr="00085E4F" w:rsidRDefault="00891DD1" w:rsidP="00085E4F">
      <w:pPr>
        <w:widowControl w:val="0"/>
        <w:tabs>
          <w:tab w:val="left" w:pos="622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85E4F">
        <w:rPr>
          <w:rFonts w:ascii="Times New Roman" w:hAnsi="Times New Roman"/>
          <w:sz w:val="24"/>
          <w:szCs w:val="24"/>
          <w:lang w:eastAsia="ru-RU"/>
        </w:rPr>
        <w:t xml:space="preserve">   (место работы)             (занимаемая должность)                   (инициалы, фамилия)</w:t>
      </w:r>
    </w:p>
    <w:p w:rsidR="00891DD1" w:rsidRPr="00085E4F" w:rsidRDefault="00891DD1" w:rsidP="00085E4F">
      <w:pPr>
        <w:widowControl w:val="0"/>
        <w:tabs>
          <w:tab w:val="left" w:pos="622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91DD1" w:rsidRPr="00085E4F" w:rsidRDefault="00891DD1" w:rsidP="00085E4F">
      <w:pPr>
        <w:widowControl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085E4F">
        <w:rPr>
          <w:rFonts w:ascii="Times New Roman" w:hAnsi="Times New Roman"/>
          <w:b/>
          <w:sz w:val="24"/>
          <w:szCs w:val="24"/>
          <w:lang w:eastAsia="ru-RU"/>
        </w:rPr>
        <w:t xml:space="preserve">Эксперты: </w:t>
      </w:r>
    </w:p>
    <w:p w:rsidR="00891DD1" w:rsidRPr="00085E4F" w:rsidRDefault="00891DD1" w:rsidP="00085E4F">
      <w:pPr>
        <w:widowControl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891DD1" w:rsidRPr="00085E4F" w:rsidRDefault="00891DD1" w:rsidP="00085E4F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085E4F">
        <w:rPr>
          <w:rFonts w:ascii="Times New Roman" w:hAnsi="Times New Roman"/>
          <w:sz w:val="24"/>
          <w:szCs w:val="24"/>
          <w:u w:val="single"/>
          <w:lang w:eastAsia="ru-RU"/>
        </w:rPr>
        <w:t>Каф. «ЭФК»</w:t>
      </w:r>
      <w:r w:rsidRPr="00085E4F">
        <w:rPr>
          <w:rFonts w:ascii="Times New Roman" w:hAnsi="Times New Roman"/>
          <w:sz w:val="24"/>
          <w:szCs w:val="24"/>
          <w:lang w:eastAsia="ru-RU"/>
        </w:rPr>
        <w:t xml:space="preserve">                          </w:t>
      </w:r>
      <w:r w:rsidRPr="00085E4F">
        <w:rPr>
          <w:rFonts w:ascii="Times New Roman" w:hAnsi="Times New Roman"/>
          <w:sz w:val="24"/>
          <w:szCs w:val="24"/>
          <w:u w:val="single"/>
          <w:lang w:eastAsia="ru-RU"/>
        </w:rPr>
        <w:t xml:space="preserve">       </w:t>
      </w:r>
      <w:r w:rsidR="00AD6F76">
        <w:rPr>
          <w:rFonts w:ascii="Times New Roman" w:hAnsi="Times New Roman"/>
          <w:sz w:val="24"/>
          <w:szCs w:val="24"/>
          <w:u w:val="single"/>
          <w:lang w:eastAsia="ru-RU"/>
        </w:rPr>
        <w:t>_____</w:t>
      </w:r>
      <w:r w:rsidRPr="00085E4F">
        <w:rPr>
          <w:rFonts w:ascii="Times New Roman" w:hAnsi="Times New Roman"/>
          <w:sz w:val="24"/>
          <w:szCs w:val="24"/>
          <w:u w:val="single"/>
          <w:lang w:eastAsia="ru-RU"/>
        </w:rPr>
        <w:t xml:space="preserve">        </w:t>
      </w:r>
      <w:r w:rsidRPr="00085E4F">
        <w:rPr>
          <w:rFonts w:ascii="Times New Roman" w:hAnsi="Times New Roman"/>
          <w:sz w:val="24"/>
          <w:szCs w:val="24"/>
          <w:lang w:eastAsia="ru-RU"/>
        </w:rPr>
        <w:t xml:space="preserve">             </w:t>
      </w:r>
      <w:r w:rsidRPr="00085E4F">
        <w:rPr>
          <w:rFonts w:ascii="Times New Roman" w:hAnsi="Times New Roman"/>
          <w:sz w:val="24"/>
          <w:szCs w:val="24"/>
          <w:lang w:eastAsia="ru-RU"/>
        </w:rPr>
        <w:tab/>
        <w:t xml:space="preserve">               _</w:t>
      </w:r>
      <w:r w:rsidR="00AD6F76">
        <w:rPr>
          <w:rFonts w:ascii="Times New Roman" w:hAnsi="Times New Roman"/>
          <w:sz w:val="24"/>
          <w:szCs w:val="24"/>
          <w:lang w:eastAsia="ru-RU"/>
        </w:rPr>
        <w:t>___________________</w:t>
      </w:r>
    </w:p>
    <w:p w:rsidR="00891DD1" w:rsidRPr="00085E4F" w:rsidRDefault="00891DD1" w:rsidP="00085E4F">
      <w:pPr>
        <w:widowControl w:val="0"/>
        <w:tabs>
          <w:tab w:val="center" w:pos="4536"/>
          <w:tab w:val="right" w:pos="9072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D6F76" w:rsidRDefault="00AD6F76" w:rsidP="00085E4F">
      <w:pPr>
        <w:widowControl w:val="0"/>
        <w:tabs>
          <w:tab w:val="center" w:pos="4536"/>
          <w:tab w:val="right" w:pos="9072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  <w:sectPr w:rsidR="00AD6F76" w:rsidSect="0002745C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D92507" w:rsidRDefault="00D92507" w:rsidP="00D9250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92507">
        <w:rPr>
          <w:rFonts w:ascii="Times New Roman" w:hAnsi="Times New Roman"/>
          <w:b/>
          <w:sz w:val="28"/>
          <w:szCs w:val="28"/>
        </w:rPr>
        <w:lastRenderedPageBreak/>
        <w:t>Лист актуализации рабочей программы профессионального модуля</w:t>
      </w:r>
    </w:p>
    <w:p w:rsidR="00D92507" w:rsidRPr="00D92507" w:rsidRDefault="00D92507" w:rsidP="00D9250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065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269"/>
        <w:gridCol w:w="2835"/>
        <w:gridCol w:w="2268"/>
        <w:gridCol w:w="2693"/>
      </w:tblGrid>
      <w:tr w:rsidR="00D92507" w:rsidRPr="00D92507" w:rsidTr="0069565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b/>
                <w:sz w:val="24"/>
                <w:szCs w:val="24"/>
              </w:rPr>
            </w:pPr>
            <w:r w:rsidRPr="00D92507">
              <w:rPr>
                <w:b/>
                <w:sz w:val="24"/>
                <w:szCs w:val="24"/>
              </w:rPr>
              <w:t>Наименование</w:t>
            </w:r>
          </w:p>
          <w:p w:rsidR="00D92507" w:rsidRPr="00D92507" w:rsidRDefault="00D92507" w:rsidP="00D92507">
            <w:pPr>
              <w:pStyle w:val="a3"/>
              <w:rPr>
                <w:b/>
                <w:sz w:val="24"/>
                <w:szCs w:val="24"/>
              </w:rPr>
            </w:pPr>
            <w:r w:rsidRPr="00D92507">
              <w:rPr>
                <w:b/>
                <w:sz w:val="24"/>
                <w:szCs w:val="24"/>
              </w:rPr>
              <w:t>Профессионального модуля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b/>
                <w:sz w:val="24"/>
                <w:szCs w:val="24"/>
              </w:rPr>
            </w:pPr>
            <w:r w:rsidRPr="00D92507">
              <w:rPr>
                <w:b/>
                <w:sz w:val="24"/>
                <w:szCs w:val="24"/>
              </w:rPr>
              <w:t>Кафедра-разработчик РП ПМ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b/>
                <w:sz w:val="24"/>
                <w:szCs w:val="24"/>
              </w:rPr>
            </w:pPr>
            <w:r w:rsidRPr="00D92507">
              <w:rPr>
                <w:b/>
                <w:sz w:val="24"/>
                <w:szCs w:val="24"/>
              </w:rPr>
              <w:t>Предложения</w:t>
            </w:r>
          </w:p>
          <w:p w:rsidR="00D92507" w:rsidRPr="00D92507" w:rsidRDefault="00D92507" w:rsidP="00D92507">
            <w:pPr>
              <w:pStyle w:val="a3"/>
              <w:rPr>
                <w:b/>
                <w:sz w:val="24"/>
                <w:szCs w:val="24"/>
              </w:rPr>
            </w:pPr>
            <w:r w:rsidRPr="00D92507">
              <w:rPr>
                <w:b/>
                <w:sz w:val="24"/>
                <w:szCs w:val="24"/>
              </w:rPr>
              <w:t>об изменении</w:t>
            </w:r>
          </w:p>
          <w:p w:rsidR="00D92507" w:rsidRPr="00D92507" w:rsidRDefault="00D92507" w:rsidP="00D92507">
            <w:pPr>
              <w:pStyle w:val="a3"/>
              <w:rPr>
                <w:b/>
                <w:sz w:val="24"/>
                <w:szCs w:val="24"/>
              </w:rPr>
            </w:pPr>
            <w:r w:rsidRPr="00D92507">
              <w:rPr>
                <w:b/>
                <w:sz w:val="24"/>
                <w:szCs w:val="24"/>
              </w:rPr>
              <w:t>РП ПМ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b/>
                <w:sz w:val="24"/>
                <w:szCs w:val="24"/>
              </w:rPr>
            </w:pPr>
            <w:r w:rsidRPr="00D92507">
              <w:rPr>
                <w:b/>
                <w:sz w:val="24"/>
                <w:szCs w:val="24"/>
              </w:rPr>
              <w:t>Подпись заведующего</w:t>
            </w:r>
          </w:p>
          <w:p w:rsidR="00D92507" w:rsidRPr="00D92507" w:rsidRDefault="00D92507" w:rsidP="00D92507">
            <w:pPr>
              <w:pStyle w:val="a3"/>
              <w:tabs>
                <w:tab w:val="left" w:pos="2071"/>
              </w:tabs>
              <w:rPr>
                <w:b/>
                <w:sz w:val="24"/>
                <w:szCs w:val="24"/>
              </w:rPr>
            </w:pPr>
            <w:r w:rsidRPr="00D92507">
              <w:rPr>
                <w:b/>
                <w:sz w:val="24"/>
                <w:szCs w:val="24"/>
              </w:rPr>
              <w:t>кафедрой/протокол</w:t>
            </w:r>
          </w:p>
          <w:p w:rsidR="00D92507" w:rsidRPr="00D92507" w:rsidRDefault="00D92507" w:rsidP="00D92507">
            <w:pPr>
              <w:pStyle w:val="a3"/>
              <w:tabs>
                <w:tab w:val="left" w:pos="2071"/>
              </w:tabs>
              <w:rPr>
                <w:b/>
                <w:sz w:val="24"/>
                <w:szCs w:val="24"/>
              </w:rPr>
            </w:pPr>
            <w:r w:rsidRPr="00D92507">
              <w:rPr>
                <w:b/>
                <w:sz w:val="24"/>
                <w:szCs w:val="24"/>
              </w:rPr>
              <w:t>заседания кафедры</w:t>
            </w:r>
          </w:p>
        </w:tc>
      </w:tr>
      <w:tr w:rsidR="00D92507" w:rsidRPr="00D92507" w:rsidTr="0069565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  <w:r w:rsidRPr="00D92507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  <w:r w:rsidRPr="00D92507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  <w:r w:rsidRPr="00D92507"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  <w:r w:rsidRPr="00D92507">
              <w:rPr>
                <w:sz w:val="24"/>
                <w:szCs w:val="24"/>
              </w:rPr>
              <w:t>4</w:t>
            </w:r>
          </w:p>
        </w:tc>
      </w:tr>
      <w:tr w:rsidR="00D92507" w:rsidRPr="00D92507" w:rsidTr="0069565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</w:tr>
      <w:tr w:rsidR="00D92507" w:rsidRPr="00D92507" w:rsidTr="0069565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</w:tr>
      <w:tr w:rsidR="00D92507" w:rsidRPr="00D92507" w:rsidTr="0069565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</w:tr>
      <w:tr w:rsidR="00D92507" w:rsidRPr="00D92507" w:rsidTr="0069565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</w:tr>
      <w:tr w:rsidR="00D92507" w:rsidRPr="00D92507" w:rsidTr="0069565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</w:tr>
      <w:tr w:rsidR="00D92507" w:rsidRPr="00D92507" w:rsidTr="0069565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</w:tr>
      <w:tr w:rsidR="00D92507" w:rsidRPr="00D92507" w:rsidTr="0069565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</w:tr>
      <w:tr w:rsidR="00D92507" w:rsidRPr="00D92507" w:rsidTr="0069565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</w:tr>
      <w:tr w:rsidR="00D92507" w:rsidRPr="00D92507" w:rsidTr="0069565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</w:tr>
      <w:tr w:rsidR="00D92507" w:rsidRPr="00D92507" w:rsidTr="0069565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</w:tr>
      <w:tr w:rsidR="00D92507" w:rsidRPr="00D92507" w:rsidTr="0069565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</w:tr>
      <w:tr w:rsidR="00D92507" w:rsidRPr="00D92507" w:rsidTr="0069565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</w:tr>
      <w:tr w:rsidR="00D92507" w:rsidRPr="00D92507" w:rsidTr="0069565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</w:tr>
      <w:tr w:rsidR="00D92507" w:rsidRPr="00D92507" w:rsidTr="0069565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</w:tr>
      <w:tr w:rsidR="00D92507" w:rsidRPr="00D92507" w:rsidTr="0069565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</w:tr>
      <w:tr w:rsidR="00D92507" w:rsidRPr="00D92507" w:rsidTr="0069565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</w:tr>
      <w:tr w:rsidR="00D92507" w:rsidRPr="00D92507" w:rsidTr="0069565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</w:tr>
      <w:tr w:rsidR="00D92507" w:rsidRPr="00D92507" w:rsidTr="0069565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07" w:rsidRPr="00D92507" w:rsidRDefault="00D92507" w:rsidP="00D92507">
            <w:pPr>
              <w:pStyle w:val="a3"/>
              <w:rPr>
                <w:sz w:val="24"/>
                <w:szCs w:val="24"/>
              </w:rPr>
            </w:pPr>
          </w:p>
        </w:tc>
      </w:tr>
    </w:tbl>
    <w:p w:rsidR="00891DD1" w:rsidRPr="00085E4F" w:rsidRDefault="00891DD1" w:rsidP="00EA4A6E">
      <w:pPr>
        <w:widowControl w:val="0"/>
        <w:spacing w:after="0" w:line="360" w:lineRule="auto"/>
        <w:rPr>
          <w:rFonts w:ascii="Times New Roman" w:hAnsi="Times New Roman"/>
          <w:sz w:val="28"/>
        </w:rPr>
      </w:pPr>
    </w:p>
    <w:sectPr w:rsidR="00891DD1" w:rsidRPr="00085E4F" w:rsidSect="0002745C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23AD" w:rsidRDefault="004423AD" w:rsidP="00C7584B">
      <w:pPr>
        <w:spacing w:after="0" w:line="240" w:lineRule="auto"/>
      </w:pPr>
      <w:r>
        <w:separator/>
      </w:r>
    </w:p>
  </w:endnote>
  <w:endnote w:type="continuationSeparator" w:id="0">
    <w:p w:rsidR="004423AD" w:rsidRDefault="004423AD" w:rsidP="00C758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655" w:rsidRDefault="006574FC" w:rsidP="00085E4F">
    <w:pPr>
      <w:pStyle w:val="a4"/>
      <w:jc w:val="center"/>
    </w:pPr>
    <w:r w:rsidRPr="007C6C10">
      <w:rPr>
        <w:rFonts w:ascii="Times New Roman" w:hAnsi="Times New Roman"/>
      </w:rPr>
      <w:fldChar w:fldCharType="begin"/>
    </w:r>
    <w:r w:rsidR="00695655" w:rsidRPr="007C6C10">
      <w:rPr>
        <w:rFonts w:ascii="Times New Roman" w:hAnsi="Times New Roman"/>
      </w:rPr>
      <w:instrText xml:space="preserve"> PAGE   \* MERGEFORMAT </w:instrText>
    </w:r>
    <w:r w:rsidRPr="007C6C10">
      <w:rPr>
        <w:rFonts w:ascii="Times New Roman" w:hAnsi="Times New Roman"/>
      </w:rPr>
      <w:fldChar w:fldCharType="separate"/>
    </w:r>
    <w:r w:rsidR="00EA4A6E">
      <w:rPr>
        <w:rFonts w:ascii="Times New Roman" w:hAnsi="Times New Roman"/>
        <w:noProof/>
      </w:rPr>
      <w:t>29</w:t>
    </w:r>
    <w:r w:rsidRPr="007C6C10">
      <w:rPr>
        <w:rFonts w:ascii="Times New Roman" w:hAnsi="Times New Roman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23AD" w:rsidRDefault="004423AD" w:rsidP="00C7584B">
      <w:pPr>
        <w:spacing w:after="0" w:line="240" w:lineRule="auto"/>
      </w:pPr>
      <w:r>
        <w:separator/>
      </w:r>
    </w:p>
  </w:footnote>
  <w:footnote w:type="continuationSeparator" w:id="0">
    <w:p w:rsidR="004423AD" w:rsidRDefault="004423AD" w:rsidP="00C7584B">
      <w:pPr>
        <w:spacing w:after="0" w:line="240" w:lineRule="auto"/>
      </w:pPr>
      <w:r>
        <w:continuationSeparator/>
      </w:r>
    </w:p>
  </w:footnote>
  <w:footnote w:id="1">
    <w:p w:rsidR="00695655" w:rsidRDefault="00695655" w:rsidP="008F4937">
      <w:pPr>
        <w:pStyle w:val="ab"/>
        <w:spacing w:line="200" w:lineRule="exact"/>
        <w:jc w:val="both"/>
      </w:pPr>
      <w:r w:rsidRPr="00AF7C29">
        <w:rPr>
          <w:rStyle w:val="ad"/>
        </w:rPr>
        <w:t>*</w:t>
      </w:r>
      <w:r w:rsidRPr="00AF7C29">
        <w:t xml:space="preserve"> </w:t>
      </w:r>
      <w:r w:rsidRPr="00B93D09">
        <w:t xml:space="preserve">Раздел профессионального модуля – часть </w:t>
      </w:r>
      <w:r>
        <w:t xml:space="preserve">рабочей </w:t>
      </w:r>
      <w:r w:rsidRPr="00B93D09">
        <w:t>программы профессионального модуля, которая характеризуется логической завершенностью и направлена на освоение одной или нескольких профессиональных компетенций. Раздел профессионального модуля может состоять из междисциплинарного курса или его части и соответствующих частей учебной и производственной практик. Наименование раздела профессионального модуля должно начинаться с отглагольного существительного и отражать совокупность осваиваемых компетенций, умений и знаний.</w:t>
      </w:r>
    </w:p>
    <w:p w:rsidR="00695655" w:rsidRPr="008F4937" w:rsidRDefault="00695655" w:rsidP="008F4937">
      <w:pPr>
        <w:spacing w:after="0" w:line="240" w:lineRule="auto"/>
        <w:jc w:val="both"/>
        <w:rPr>
          <w:rFonts w:ascii="Times New Roman" w:hAnsi="Times New Roman"/>
          <w:iCs/>
          <w:sz w:val="20"/>
        </w:rPr>
      </w:pPr>
      <w:r w:rsidRPr="008F4937">
        <w:rPr>
          <w:rFonts w:ascii="Times New Roman" w:hAnsi="Times New Roman"/>
          <w:sz w:val="20"/>
          <w:vertAlign w:val="superscript"/>
        </w:rPr>
        <w:t>**</w:t>
      </w:r>
      <w:r w:rsidRPr="008F4937">
        <w:rPr>
          <w:rFonts w:ascii="Times New Roman" w:hAnsi="Times New Roman"/>
          <w:sz w:val="20"/>
        </w:rPr>
        <w:t xml:space="preserve"> </w:t>
      </w:r>
      <w:r w:rsidRPr="008F4937">
        <w:rPr>
          <w:rFonts w:ascii="Times New Roman" w:hAnsi="Times New Roman"/>
          <w:iCs/>
          <w:sz w:val="20"/>
        </w:rPr>
        <w:t>И учебная, и производственная (по профилю специальности) практики могут проводиться параллельно с теоретическими занятиями междисциплинарного курса (рассредоточено) или в специально выделенный период (концентрированно)</w:t>
      </w:r>
    </w:p>
    <w:p w:rsidR="00695655" w:rsidRDefault="00695655" w:rsidP="008F4937">
      <w:pPr>
        <w:spacing w:after="0" w:line="240" w:lineRule="auto"/>
        <w:jc w:val="both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5D1A3DD4"/>
    <w:lvl w:ilvl="0" w:tplc="5E0C45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Restart w:val="0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Restart w:val="0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Restart w:val="0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Restart w:val="0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Restart w:val="0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Restart w:val="0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Restart w:val="0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Restart w:val="0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04"/>
    <w:multiLevelType w:val="hybridMultilevel"/>
    <w:tmpl w:val="8A8E103C"/>
    <w:lvl w:ilvl="0" w:tplc="7248D238">
      <w:start w:val="1"/>
      <w:numFmt w:val="bullet"/>
      <w:lvlText w:val="–"/>
      <w:lvlJc w:val="left"/>
      <w:pPr>
        <w:tabs>
          <w:tab w:val="num" w:pos="284"/>
        </w:tabs>
        <w:ind w:left="170" w:firstLine="114"/>
      </w:pPr>
      <w:rPr>
        <w:rFonts w:ascii="Times New Roman" w:hAnsi="Times New Roman" w:hint="default"/>
        <w:color w:val="auto"/>
      </w:rPr>
    </w:lvl>
    <w:lvl w:ilvl="1" w:tplc="04190003">
      <w:start w:val="1"/>
      <w:numFmt w:val="bullet"/>
      <w:lvlRestart w:val="0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Restart w:val="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Restart w:val="0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Restart w:val="0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Restart w:val="0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Restart w:val="0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Restart w:val="0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Restart w:val="0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0000006"/>
    <w:multiLevelType w:val="hybridMultilevel"/>
    <w:tmpl w:val="EA38FCE2"/>
    <w:lvl w:ilvl="0" w:tplc="61F0C9E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  <w:rPr>
        <w:rFonts w:cs="Times New Roman"/>
      </w:rPr>
    </w:lvl>
    <w:lvl w:ilvl="2" w:tplc="0419001B">
      <w:start w:val="1"/>
      <w:numFmt w:val="lowerRoman"/>
      <w:lvlRestart w:val="0"/>
      <w:lvlText w:val="%3."/>
      <w:lvlJc w:val="right"/>
      <w:pPr>
        <w:tabs>
          <w:tab w:val="num" w:pos="2400"/>
        </w:tabs>
        <w:ind w:left="2400" w:hanging="180"/>
      </w:pPr>
      <w:rPr>
        <w:rFonts w:cs="Times New Roman"/>
      </w:rPr>
    </w:lvl>
    <w:lvl w:ilvl="3" w:tplc="0419000F">
      <w:start w:val="1"/>
      <w:numFmt w:val="decimal"/>
      <w:lvlRestart w:val="0"/>
      <w:lvlText w:val="%4."/>
      <w:lvlJc w:val="left"/>
      <w:pPr>
        <w:tabs>
          <w:tab w:val="num" w:pos="3120"/>
        </w:tabs>
        <w:ind w:left="3120" w:hanging="360"/>
      </w:pPr>
      <w:rPr>
        <w:rFonts w:cs="Times New Roman"/>
      </w:rPr>
    </w:lvl>
    <w:lvl w:ilvl="4" w:tplc="04190019">
      <w:start w:val="1"/>
      <w:numFmt w:val="lowerLetter"/>
      <w:lvlRestart w:val="0"/>
      <w:lvlText w:val="%5."/>
      <w:lvlJc w:val="left"/>
      <w:pPr>
        <w:tabs>
          <w:tab w:val="num" w:pos="3840"/>
        </w:tabs>
        <w:ind w:left="3840" w:hanging="360"/>
      </w:pPr>
      <w:rPr>
        <w:rFonts w:cs="Times New Roman"/>
      </w:rPr>
    </w:lvl>
    <w:lvl w:ilvl="5" w:tplc="0419001B">
      <w:start w:val="1"/>
      <w:numFmt w:val="lowerRoman"/>
      <w:lvlRestart w:val="0"/>
      <w:lvlText w:val="%6."/>
      <w:lvlJc w:val="right"/>
      <w:pPr>
        <w:tabs>
          <w:tab w:val="num" w:pos="4560"/>
        </w:tabs>
        <w:ind w:left="4560" w:hanging="180"/>
      </w:pPr>
      <w:rPr>
        <w:rFonts w:cs="Times New Roman"/>
      </w:rPr>
    </w:lvl>
    <w:lvl w:ilvl="6" w:tplc="0419000F">
      <w:start w:val="1"/>
      <w:numFmt w:val="decimal"/>
      <w:lvlRestart w:val="0"/>
      <w:lvlText w:val="%7."/>
      <w:lvlJc w:val="left"/>
      <w:pPr>
        <w:tabs>
          <w:tab w:val="num" w:pos="5280"/>
        </w:tabs>
        <w:ind w:left="5280" w:hanging="360"/>
      </w:pPr>
      <w:rPr>
        <w:rFonts w:cs="Times New Roman"/>
      </w:rPr>
    </w:lvl>
    <w:lvl w:ilvl="7" w:tplc="04190019">
      <w:start w:val="1"/>
      <w:numFmt w:val="lowerLetter"/>
      <w:lvlRestart w:val="0"/>
      <w:lvlText w:val="%8."/>
      <w:lvlJc w:val="left"/>
      <w:pPr>
        <w:tabs>
          <w:tab w:val="num" w:pos="6000"/>
        </w:tabs>
        <w:ind w:left="6000" w:hanging="360"/>
      </w:pPr>
      <w:rPr>
        <w:rFonts w:cs="Times New Roman"/>
      </w:rPr>
    </w:lvl>
    <w:lvl w:ilvl="8" w:tplc="0419001B">
      <w:start w:val="1"/>
      <w:numFmt w:val="lowerRoman"/>
      <w:lvlRestart w:val="0"/>
      <w:lvlText w:val="%9."/>
      <w:lvlJc w:val="right"/>
      <w:pPr>
        <w:tabs>
          <w:tab w:val="num" w:pos="6720"/>
        </w:tabs>
        <w:ind w:left="6720" w:hanging="180"/>
      </w:pPr>
      <w:rPr>
        <w:rFonts w:cs="Times New Roman"/>
      </w:rPr>
    </w:lvl>
  </w:abstractNum>
  <w:abstractNum w:abstractNumId="3">
    <w:nsid w:val="00000009"/>
    <w:multiLevelType w:val="hybridMultilevel"/>
    <w:tmpl w:val="114C1510"/>
    <w:lvl w:ilvl="0" w:tplc="36027CD0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  <w:rPr>
        <w:rFonts w:cs="Times New Roman"/>
      </w:rPr>
    </w:lvl>
    <w:lvl w:ilvl="2" w:tplc="0419001B">
      <w:start w:val="1"/>
      <w:numFmt w:val="lowerRoman"/>
      <w:lvlRestart w:val="0"/>
      <w:lvlText w:val="%3."/>
      <w:lvlJc w:val="right"/>
      <w:pPr>
        <w:tabs>
          <w:tab w:val="num" w:pos="2460"/>
        </w:tabs>
        <w:ind w:left="2460" w:hanging="180"/>
      </w:pPr>
      <w:rPr>
        <w:rFonts w:cs="Times New Roman"/>
      </w:rPr>
    </w:lvl>
    <w:lvl w:ilvl="3" w:tplc="0419000F">
      <w:start w:val="1"/>
      <w:numFmt w:val="decimal"/>
      <w:lvlRestart w:val="0"/>
      <w:lvlText w:val="%4."/>
      <w:lvlJc w:val="left"/>
      <w:pPr>
        <w:tabs>
          <w:tab w:val="num" w:pos="3180"/>
        </w:tabs>
        <w:ind w:left="3180" w:hanging="360"/>
      </w:pPr>
      <w:rPr>
        <w:rFonts w:cs="Times New Roman"/>
      </w:rPr>
    </w:lvl>
    <w:lvl w:ilvl="4" w:tplc="04190019">
      <w:start w:val="1"/>
      <w:numFmt w:val="lowerLetter"/>
      <w:lvlRestart w:val="0"/>
      <w:lvlText w:val="%5."/>
      <w:lvlJc w:val="left"/>
      <w:pPr>
        <w:tabs>
          <w:tab w:val="num" w:pos="3900"/>
        </w:tabs>
        <w:ind w:left="3900" w:hanging="360"/>
      </w:pPr>
      <w:rPr>
        <w:rFonts w:cs="Times New Roman"/>
      </w:rPr>
    </w:lvl>
    <w:lvl w:ilvl="5" w:tplc="0419001B">
      <w:start w:val="1"/>
      <w:numFmt w:val="lowerRoman"/>
      <w:lvlRestart w:val="0"/>
      <w:lvlText w:val="%6."/>
      <w:lvlJc w:val="right"/>
      <w:pPr>
        <w:tabs>
          <w:tab w:val="num" w:pos="4620"/>
        </w:tabs>
        <w:ind w:left="4620" w:hanging="180"/>
      </w:pPr>
      <w:rPr>
        <w:rFonts w:cs="Times New Roman"/>
      </w:rPr>
    </w:lvl>
    <w:lvl w:ilvl="6" w:tplc="0419000F">
      <w:start w:val="1"/>
      <w:numFmt w:val="decimal"/>
      <w:lvlRestart w:val="0"/>
      <w:lvlText w:val="%7."/>
      <w:lvlJc w:val="left"/>
      <w:pPr>
        <w:tabs>
          <w:tab w:val="num" w:pos="5340"/>
        </w:tabs>
        <w:ind w:left="5340" w:hanging="360"/>
      </w:pPr>
      <w:rPr>
        <w:rFonts w:cs="Times New Roman"/>
      </w:rPr>
    </w:lvl>
    <w:lvl w:ilvl="7" w:tplc="04190019">
      <w:start w:val="1"/>
      <w:numFmt w:val="lowerLetter"/>
      <w:lvlRestart w:val="0"/>
      <w:lvlText w:val="%8."/>
      <w:lvlJc w:val="left"/>
      <w:pPr>
        <w:tabs>
          <w:tab w:val="num" w:pos="6060"/>
        </w:tabs>
        <w:ind w:left="6060" w:hanging="360"/>
      </w:pPr>
      <w:rPr>
        <w:rFonts w:cs="Times New Roman"/>
      </w:rPr>
    </w:lvl>
    <w:lvl w:ilvl="8" w:tplc="0419001B">
      <w:start w:val="1"/>
      <w:numFmt w:val="lowerRoman"/>
      <w:lvlRestart w:val="0"/>
      <w:lvlText w:val="%9."/>
      <w:lvlJc w:val="right"/>
      <w:pPr>
        <w:tabs>
          <w:tab w:val="num" w:pos="6780"/>
        </w:tabs>
        <w:ind w:left="6780" w:hanging="180"/>
      </w:pPr>
      <w:rPr>
        <w:rFonts w:cs="Times New Roman"/>
      </w:rPr>
    </w:lvl>
  </w:abstractNum>
  <w:abstractNum w:abstractNumId="4">
    <w:nsid w:val="0000000C"/>
    <w:multiLevelType w:val="hybridMultilevel"/>
    <w:tmpl w:val="116E0E28"/>
    <w:lvl w:ilvl="0" w:tplc="7248D238">
      <w:start w:val="1"/>
      <w:numFmt w:val="bullet"/>
      <w:lvlText w:val="–"/>
      <w:lvlJc w:val="left"/>
      <w:pPr>
        <w:tabs>
          <w:tab w:val="num" w:pos="284"/>
        </w:tabs>
        <w:ind w:left="170" w:firstLine="114"/>
      </w:pPr>
      <w:rPr>
        <w:rFonts w:ascii="Times New Roman" w:hAnsi="Times New Roman" w:hint="default"/>
        <w:color w:val="auto"/>
      </w:rPr>
    </w:lvl>
    <w:lvl w:ilvl="1" w:tplc="04190003">
      <w:start w:val="1"/>
      <w:numFmt w:val="bullet"/>
      <w:lvlRestart w:val="0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Restart w:val="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Restart w:val="0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Restart w:val="0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Restart w:val="0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Restart w:val="0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Restart w:val="0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Restart w:val="0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000000D"/>
    <w:multiLevelType w:val="hybridMultilevel"/>
    <w:tmpl w:val="104C745A"/>
    <w:lvl w:ilvl="0" w:tplc="7248D238">
      <w:start w:val="1"/>
      <w:numFmt w:val="bullet"/>
      <w:lvlText w:val="–"/>
      <w:lvlJc w:val="left"/>
      <w:pPr>
        <w:tabs>
          <w:tab w:val="num" w:pos="0"/>
        </w:tabs>
        <w:ind w:left="-114" w:firstLine="114"/>
      </w:pPr>
      <w:rPr>
        <w:rFonts w:ascii="Times New Roman" w:hAnsi="Times New Roman" w:hint="default"/>
        <w:color w:val="auto"/>
      </w:rPr>
    </w:lvl>
    <w:lvl w:ilvl="1" w:tplc="04190003">
      <w:start w:val="1"/>
      <w:numFmt w:val="bullet"/>
      <w:lvlRestart w:val="0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Restart w:val="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Restart w:val="0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Restart w:val="0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Restart w:val="0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Restart w:val="0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Restart w:val="0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Restart w:val="0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000000E"/>
    <w:multiLevelType w:val="hybridMultilevel"/>
    <w:tmpl w:val="18C80562"/>
    <w:lvl w:ilvl="0" w:tplc="E72AB8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BD7A640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968607E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4790AE8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4EB6F91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6F28AB9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4568FD5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021ADB4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3816FB6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7">
    <w:nsid w:val="0000000F"/>
    <w:multiLevelType w:val="hybridMultilevel"/>
    <w:tmpl w:val="41D886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90019">
      <w:start w:val="1"/>
      <w:numFmt w:val="lowerLetter"/>
      <w:lvlRestart w:val="0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11F2B2C2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4" w:tplc="04190019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00000011"/>
    <w:multiLevelType w:val="hybridMultilevel"/>
    <w:tmpl w:val="1C6E2A88"/>
    <w:lvl w:ilvl="0" w:tplc="22CA12A4">
      <w:start w:val="1"/>
      <w:numFmt w:val="decimal"/>
      <w:lvlText w:val="%1."/>
      <w:lvlJc w:val="left"/>
      <w:pPr>
        <w:ind w:left="468" w:hanging="360"/>
      </w:pPr>
      <w:rPr>
        <w:rFonts w:cs="Times New Roman" w:hint="default"/>
        <w:i w:val="0"/>
      </w:rPr>
    </w:lvl>
    <w:lvl w:ilvl="1" w:tplc="04190019">
      <w:start w:val="1"/>
      <w:numFmt w:val="lowerLetter"/>
      <w:lvlRestart w:val="0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Restart w:val="0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Restart w:val="0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Restart w:val="0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Restart w:val="0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Restart w:val="0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Restart w:val="0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Restart w:val="0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00000012"/>
    <w:multiLevelType w:val="hybridMultilevel"/>
    <w:tmpl w:val="B692B250"/>
    <w:lvl w:ilvl="0" w:tplc="7248D238">
      <w:start w:val="1"/>
      <w:numFmt w:val="bullet"/>
      <w:lvlText w:val="–"/>
      <w:lvlJc w:val="left"/>
      <w:pPr>
        <w:tabs>
          <w:tab w:val="num" w:pos="284"/>
        </w:tabs>
        <w:ind w:left="170" w:firstLine="114"/>
      </w:pPr>
      <w:rPr>
        <w:rFonts w:ascii="Times New Roman" w:hAnsi="Times New Roman" w:hint="default"/>
        <w:color w:val="auto"/>
      </w:rPr>
    </w:lvl>
    <w:lvl w:ilvl="1" w:tplc="04190003">
      <w:start w:val="1"/>
      <w:numFmt w:val="bullet"/>
      <w:lvlRestart w:val="0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Restart w:val="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Restart w:val="0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Restart w:val="0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Restart w:val="0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Restart w:val="0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Restart w:val="0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Restart w:val="0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0000013"/>
    <w:multiLevelType w:val="hybridMultilevel"/>
    <w:tmpl w:val="5586693C"/>
    <w:lvl w:ilvl="0" w:tplc="5E0C4502">
      <w:start w:val="1"/>
      <w:numFmt w:val="bullet"/>
      <w:lvlText w:val=""/>
      <w:lvlJc w:val="left"/>
      <w:pPr>
        <w:ind w:left="791" w:hanging="360"/>
      </w:pPr>
      <w:rPr>
        <w:rFonts w:ascii="Symbol" w:hAnsi="Symbol" w:hint="default"/>
      </w:rPr>
    </w:lvl>
    <w:lvl w:ilvl="1" w:tplc="04190003">
      <w:start w:val="1"/>
      <w:numFmt w:val="bullet"/>
      <w:lvlRestart w:val="0"/>
      <w:lvlText w:val="o"/>
      <w:lvlJc w:val="left"/>
      <w:pPr>
        <w:ind w:left="1511" w:hanging="360"/>
      </w:pPr>
      <w:rPr>
        <w:rFonts w:ascii="Courier New" w:hAnsi="Courier New" w:hint="default"/>
      </w:rPr>
    </w:lvl>
    <w:lvl w:ilvl="2" w:tplc="04190005">
      <w:start w:val="1"/>
      <w:numFmt w:val="bullet"/>
      <w:lvlRestart w:val="0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90001">
      <w:start w:val="1"/>
      <w:numFmt w:val="bullet"/>
      <w:lvlRestart w:val="0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90003">
      <w:start w:val="1"/>
      <w:numFmt w:val="bullet"/>
      <w:lvlRestart w:val="0"/>
      <w:lvlText w:val="o"/>
      <w:lvlJc w:val="left"/>
      <w:pPr>
        <w:ind w:left="3671" w:hanging="360"/>
      </w:pPr>
      <w:rPr>
        <w:rFonts w:ascii="Courier New" w:hAnsi="Courier New" w:hint="default"/>
      </w:rPr>
    </w:lvl>
    <w:lvl w:ilvl="5" w:tplc="04190005">
      <w:start w:val="1"/>
      <w:numFmt w:val="bullet"/>
      <w:lvlRestart w:val="0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90001">
      <w:start w:val="1"/>
      <w:numFmt w:val="bullet"/>
      <w:lvlRestart w:val="0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90003">
      <w:start w:val="1"/>
      <w:numFmt w:val="bullet"/>
      <w:lvlRestart w:val="0"/>
      <w:lvlText w:val="o"/>
      <w:lvlJc w:val="left"/>
      <w:pPr>
        <w:ind w:left="5831" w:hanging="360"/>
      </w:pPr>
      <w:rPr>
        <w:rFonts w:ascii="Courier New" w:hAnsi="Courier New" w:hint="default"/>
      </w:rPr>
    </w:lvl>
    <w:lvl w:ilvl="8" w:tplc="04190005">
      <w:start w:val="1"/>
      <w:numFmt w:val="bullet"/>
      <w:lvlRestart w:val="0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11">
    <w:nsid w:val="00000014"/>
    <w:multiLevelType w:val="hybridMultilevel"/>
    <w:tmpl w:val="04D0E0DA"/>
    <w:lvl w:ilvl="0" w:tplc="7248D238">
      <w:start w:val="1"/>
      <w:numFmt w:val="bullet"/>
      <w:lvlText w:val="–"/>
      <w:lvlJc w:val="left"/>
      <w:pPr>
        <w:tabs>
          <w:tab w:val="num" w:pos="284"/>
        </w:tabs>
        <w:ind w:left="170" w:firstLine="114"/>
      </w:pPr>
      <w:rPr>
        <w:rFonts w:ascii="Times New Roman" w:hAnsi="Times New Roman" w:hint="default"/>
        <w:color w:val="auto"/>
      </w:rPr>
    </w:lvl>
    <w:lvl w:ilvl="1" w:tplc="04190003">
      <w:start w:val="1"/>
      <w:numFmt w:val="bullet"/>
      <w:lvlRestart w:val="0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Restart w:val="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Restart w:val="0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Restart w:val="0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Restart w:val="0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Restart w:val="0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Restart w:val="0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Restart w:val="0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0000015"/>
    <w:multiLevelType w:val="hybridMultilevel"/>
    <w:tmpl w:val="048258BC"/>
    <w:lvl w:ilvl="0" w:tplc="8436AB0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</w:rPr>
    </w:lvl>
    <w:lvl w:ilvl="1" w:tplc="5AC46AFE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32F4269C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9000F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00000016"/>
    <w:multiLevelType w:val="hybridMultilevel"/>
    <w:tmpl w:val="173EEC86"/>
    <w:lvl w:ilvl="0" w:tplc="5E0C45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Restart w:val="0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Restart w:val="0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Restart w:val="0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Restart w:val="0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Restart w:val="0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Restart w:val="0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Restart w:val="0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Restart w:val="0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0000017"/>
    <w:multiLevelType w:val="hybridMultilevel"/>
    <w:tmpl w:val="8DA80F68"/>
    <w:lvl w:ilvl="0" w:tplc="5E0C45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Restart w:val="0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Restart w:val="0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Restart w:val="0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Restart w:val="0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Restart w:val="0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Restart w:val="0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Restart w:val="0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Restart w:val="0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5595713"/>
    <w:multiLevelType w:val="hybridMultilevel"/>
    <w:tmpl w:val="D9A88464"/>
    <w:lvl w:ilvl="0" w:tplc="A0D0D70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05E30AB4"/>
    <w:multiLevelType w:val="hybridMultilevel"/>
    <w:tmpl w:val="7EDC54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90019">
      <w:start w:val="1"/>
      <w:numFmt w:val="lowerLetter"/>
      <w:lvlRestart w:val="0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11F2B2C2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4" w:tplc="04190019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06B334C5"/>
    <w:multiLevelType w:val="hybridMultilevel"/>
    <w:tmpl w:val="D1A42030"/>
    <w:lvl w:ilvl="0" w:tplc="21D2E1FA">
      <w:start w:val="1"/>
      <w:numFmt w:val="decimal"/>
      <w:lvlText w:val="%1."/>
      <w:lvlJc w:val="left"/>
      <w:pPr>
        <w:ind w:left="39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1" w:hanging="180"/>
      </w:pPr>
      <w:rPr>
        <w:rFonts w:cs="Times New Roman"/>
      </w:rPr>
    </w:lvl>
  </w:abstractNum>
  <w:abstractNum w:abstractNumId="18">
    <w:nsid w:val="12FB4DE5"/>
    <w:multiLevelType w:val="hybridMultilevel"/>
    <w:tmpl w:val="39D64A66"/>
    <w:lvl w:ilvl="0" w:tplc="0542F0A2">
      <w:start w:val="6"/>
      <w:numFmt w:val="decimal"/>
      <w:lvlText w:val="%1"/>
      <w:lvlJc w:val="left"/>
      <w:pPr>
        <w:ind w:left="31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3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5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7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9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1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3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5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78" w:hanging="180"/>
      </w:pPr>
      <w:rPr>
        <w:rFonts w:cs="Times New Roman"/>
      </w:rPr>
    </w:lvl>
  </w:abstractNum>
  <w:abstractNum w:abstractNumId="19">
    <w:nsid w:val="13A43C60"/>
    <w:multiLevelType w:val="hybridMultilevel"/>
    <w:tmpl w:val="8E0CE962"/>
    <w:lvl w:ilvl="0" w:tplc="AB4856E2">
      <w:start w:val="1"/>
      <w:numFmt w:val="decimal"/>
      <w:lvlText w:val="%1."/>
      <w:lvlJc w:val="left"/>
      <w:pPr>
        <w:ind w:left="750" w:hanging="3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14E13727"/>
    <w:multiLevelType w:val="hybridMultilevel"/>
    <w:tmpl w:val="AA4A84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1E76592C"/>
    <w:multiLevelType w:val="hybridMultilevel"/>
    <w:tmpl w:val="51F6C50C"/>
    <w:lvl w:ilvl="0" w:tplc="E90892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086705B"/>
    <w:multiLevelType w:val="hybridMultilevel"/>
    <w:tmpl w:val="221044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20871324"/>
    <w:multiLevelType w:val="hybridMultilevel"/>
    <w:tmpl w:val="9AFE7C82"/>
    <w:lvl w:ilvl="0" w:tplc="BC92E298">
      <w:start w:val="1"/>
      <w:numFmt w:val="decimal"/>
      <w:lvlText w:val="%1."/>
      <w:lvlJc w:val="left"/>
      <w:pPr>
        <w:ind w:left="12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00" w:hanging="180"/>
      </w:pPr>
      <w:rPr>
        <w:rFonts w:cs="Times New Roman"/>
      </w:rPr>
    </w:lvl>
  </w:abstractNum>
  <w:abstractNum w:abstractNumId="24">
    <w:nsid w:val="24382C77"/>
    <w:multiLevelType w:val="hybridMultilevel"/>
    <w:tmpl w:val="D3E0CAFE"/>
    <w:lvl w:ilvl="0" w:tplc="5F88458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43D6F71"/>
    <w:multiLevelType w:val="hybridMultilevel"/>
    <w:tmpl w:val="93BAB94A"/>
    <w:lvl w:ilvl="0" w:tplc="7884C786">
      <w:start w:val="1"/>
      <w:numFmt w:val="bullet"/>
      <w:lvlText w:val=""/>
      <w:lvlJc w:val="left"/>
      <w:pPr>
        <w:ind w:left="48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6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3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0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7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4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2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9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657" w:hanging="360"/>
      </w:pPr>
      <w:rPr>
        <w:rFonts w:ascii="Wingdings" w:hAnsi="Wingdings" w:hint="default"/>
      </w:rPr>
    </w:lvl>
  </w:abstractNum>
  <w:abstractNum w:abstractNumId="26">
    <w:nsid w:val="26565C9D"/>
    <w:multiLevelType w:val="multilevel"/>
    <w:tmpl w:val="3294D960"/>
    <w:lvl w:ilvl="0">
      <w:start w:val="1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559" w:hanging="525"/>
      </w:pPr>
    </w:lvl>
    <w:lvl w:ilvl="2">
      <w:start w:val="1"/>
      <w:numFmt w:val="decimal"/>
      <w:lvlText w:val="%1.%2.%3"/>
      <w:lvlJc w:val="left"/>
      <w:pPr>
        <w:ind w:left="788" w:hanging="720"/>
      </w:pPr>
    </w:lvl>
    <w:lvl w:ilvl="3">
      <w:start w:val="1"/>
      <w:numFmt w:val="decimal"/>
      <w:lvlText w:val="%1.%2.%3.%4"/>
      <w:lvlJc w:val="left"/>
      <w:pPr>
        <w:ind w:left="1182" w:hanging="1080"/>
      </w:pPr>
    </w:lvl>
    <w:lvl w:ilvl="4">
      <w:start w:val="1"/>
      <w:numFmt w:val="decimal"/>
      <w:lvlText w:val="%1.%2.%3.%4.%5"/>
      <w:lvlJc w:val="left"/>
      <w:pPr>
        <w:ind w:left="1216" w:hanging="1080"/>
      </w:pPr>
    </w:lvl>
    <w:lvl w:ilvl="5">
      <w:start w:val="1"/>
      <w:numFmt w:val="decimal"/>
      <w:lvlText w:val="%1.%2.%3.%4.%5.%6"/>
      <w:lvlJc w:val="left"/>
      <w:pPr>
        <w:ind w:left="1610" w:hanging="1440"/>
      </w:pPr>
    </w:lvl>
    <w:lvl w:ilvl="6">
      <w:start w:val="1"/>
      <w:numFmt w:val="decimal"/>
      <w:lvlText w:val="%1.%2.%3.%4.%5.%6.%7"/>
      <w:lvlJc w:val="left"/>
      <w:pPr>
        <w:ind w:left="1644" w:hanging="1440"/>
      </w:pPr>
    </w:lvl>
    <w:lvl w:ilvl="7">
      <w:start w:val="1"/>
      <w:numFmt w:val="decimal"/>
      <w:lvlText w:val="%1.%2.%3.%4.%5.%6.%7.%8"/>
      <w:lvlJc w:val="left"/>
      <w:pPr>
        <w:ind w:left="2038" w:hanging="1800"/>
      </w:pPr>
    </w:lvl>
    <w:lvl w:ilvl="8">
      <w:start w:val="1"/>
      <w:numFmt w:val="decimal"/>
      <w:lvlText w:val="%1.%2.%3.%4.%5.%6.%7.%8.%9"/>
      <w:lvlJc w:val="left"/>
      <w:pPr>
        <w:ind w:left="2072" w:hanging="1800"/>
      </w:pPr>
    </w:lvl>
  </w:abstractNum>
  <w:abstractNum w:abstractNumId="27">
    <w:nsid w:val="2C920A4F"/>
    <w:multiLevelType w:val="hybridMultilevel"/>
    <w:tmpl w:val="FD400F98"/>
    <w:lvl w:ilvl="0" w:tplc="E2D0FC92">
      <w:start w:val="1"/>
      <w:numFmt w:val="decimal"/>
      <w:lvlText w:val="%1."/>
      <w:lvlJc w:val="left"/>
      <w:pPr>
        <w:ind w:left="103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5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7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9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1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3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5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7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97" w:hanging="180"/>
      </w:pPr>
      <w:rPr>
        <w:rFonts w:cs="Times New Roman"/>
      </w:rPr>
    </w:lvl>
  </w:abstractNum>
  <w:abstractNum w:abstractNumId="28">
    <w:nsid w:val="2D8218DD"/>
    <w:multiLevelType w:val="hybridMultilevel"/>
    <w:tmpl w:val="C0F63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1F94D88"/>
    <w:multiLevelType w:val="hybridMultilevel"/>
    <w:tmpl w:val="570845A6"/>
    <w:lvl w:ilvl="0" w:tplc="7884C7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9813D57"/>
    <w:multiLevelType w:val="hybridMultilevel"/>
    <w:tmpl w:val="F9248B2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3A255D5E"/>
    <w:multiLevelType w:val="hybridMultilevel"/>
    <w:tmpl w:val="47A045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3CC34DE3"/>
    <w:multiLevelType w:val="hybridMultilevel"/>
    <w:tmpl w:val="A15E354E"/>
    <w:lvl w:ilvl="0" w:tplc="B1C6989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1CB46EC"/>
    <w:multiLevelType w:val="hybridMultilevel"/>
    <w:tmpl w:val="14F0A756"/>
    <w:lvl w:ilvl="0" w:tplc="18F27E92">
      <w:start w:val="1"/>
      <w:numFmt w:val="decimal"/>
      <w:lvlText w:val="%1"/>
      <w:lvlJc w:val="left"/>
      <w:pPr>
        <w:ind w:left="103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5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7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9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1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3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5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7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97" w:hanging="180"/>
      </w:pPr>
      <w:rPr>
        <w:rFonts w:cs="Times New Roman"/>
      </w:rPr>
    </w:lvl>
  </w:abstractNum>
  <w:abstractNum w:abstractNumId="34">
    <w:nsid w:val="468521C0"/>
    <w:multiLevelType w:val="hybridMultilevel"/>
    <w:tmpl w:val="45D8DCCC"/>
    <w:lvl w:ilvl="0" w:tplc="300A3A9E">
      <w:start w:val="1"/>
      <w:numFmt w:val="decimal"/>
      <w:lvlText w:val="%1."/>
      <w:lvlJc w:val="left"/>
      <w:pPr>
        <w:ind w:left="1131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5">
    <w:nsid w:val="497131CC"/>
    <w:multiLevelType w:val="hybridMultilevel"/>
    <w:tmpl w:val="797C0584"/>
    <w:lvl w:ilvl="0" w:tplc="4FAAC49E">
      <w:start w:val="1"/>
      <w:numFmt w:val="decimal"/>
      <w:lvlText w:val="%1."/>
      <w:lvlJc w:val="left"/>
      <w:pPr>
        <w:ind w:left="23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36">
    <w:nsid w:val="4C477D3C"/>
    <w:multiLevelType w:val="hybridMultilevel"/>
    <w:tmpl w:val="6060A82A"/>
    <w:lvl w:ilvl="0" w:tplc="7884C7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2EE38A7"/>
    <w:multiLevelType w:val="hybridMultilevel"/>
    <w:tmpl w:val="4E3261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55543717"/>
    <w:multiLevelType w:val="hybridMultilevel"/>
    <w:tmpl w:val="DCBA47B2"/>
    <w:lvl w:ilvl="0" w:tplc="3EAA5E0E">
      <w:start w:val="1"/>
      <w:numFmt w:val="decimal"/>
      <w:lvlText w:val="%1."/>
      <w:lvlJc w:val="left"/>
      <w:pPr>
        <w:ind w:left="234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39">
    <w:nsid w:val="5DAA02AA"/>
    <w:multiLevelType w:val="hybridMultilevel"/>
    <w:tmpl w:val="CC2C310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0">
    <w:nsid w:val="68AB462F"/>
    <w:multiLevelType w:val="hybridMultilevel"/>
    <w:tmpl w:val="744633D2"/>
    <w:lvl w:ilvl="0" w:tplc="7884C7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6D193344"/>
    <w:multiLevelType w:val="multilevel"/>
    <w:tmpl w:val="116A7F3E"/>
    <w:lvl w:ilvl="0">
      <w:start w:val="2"/>
      <w:numFmt w:val="decimal"/>
      <w:lvlText w:val="%1."/>
      <w:lvlJc w:val="left"/>
      <w:pPr>
        <w:ind w:left="960" w:hanging="360"/>
      </w:pPr>
      <w:rPr>
        <w:rFonts w:cs="Times New Roman" w:hint="default"/>
      </w:rPr>
    </w:lvl>
    <w:lvl w:ilvl="1">
      <w:start w:val="4"/>
      <w:numFmt w:val="decimal"/>
      <w:isLgl/>
      <w:lvlText w:val="%1.%2"/>
      <w:lvlJc w:val="left"/>
      <w:pPr>
        <w:ind w:left="1245" w:hanging="645"/>
      </w:pPr>
      <w:rPr>
        <w:rFonts w:cs="Times New Roman" w:hint="default"/>
      </w:rPr>
    </w:lvl>
    <w:lvl w:ilvl="2">
      <w:start w:val="2"/>
      <w:numFmt w:val="decimal"/>
      <w:isLgl/>
      <w:lvlText w:val="%1.%2.%3"/>
      <w:lvlJc w:val="left"/>
      <w:pPr>
        <w:ind w:left="13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68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6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0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4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760" w:hanging="2160"/>
      </w:pPr>
      <w:rPr>
        <w:rFonts w:cs="Times New Roman" w:hint="default"/>
      </w:rPr>
    </w:lvl>
  </w:abstractNum>
  <w:abstractNum w:abstractNumId="42">
    <w:nsid w:val="6FFF5A5D"/>
    <w:multiLevelType w:val="hybridMultilevel"/>
    <w:tmpl w:val="35464BF2"/>
    <w:lvl w:ilvl="0" w:tplc="DC205144">
      <w:start w:val="1"/>
      <w:numFmt w:val="decimal"/>
      <w:lvlText w:val="%1."/>
      <w:lvlJc w:val="left"/>
      <w:pPr>
        <w:ind w:left="139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1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3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5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7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9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1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3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57" w:hanging="180"/>
      </w:pPr>
      <w:rPr>
        <w:rFonts w:cs="Times New Roman"/>
      </w:rPr>
    </w:lvl>
  </w:abstractNum>
  <w:abstractNum w:abstractNumId="43">
    <w:nsid w:val="70D03627"/>
    <w:multiLevelType w:val="multilevel"/>
    <w:tmpl w:val="BC2C5FB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>
      <w:start w:val="2"/>
      <w:numFmt w:val="decimal"/>
      <w:isLgl/>
      <w:lvlText w:val="%1.%2"/>
      <w:lvlJc w:val="left"/>
      <w:pPr>
        <w:ind w:left="1128" w:hanging="420"/>
      </w:pPr>
      <w:rPr>
        <w:rFonts w:cs="Times New Roman" w:hint="default"/>
        <w:color w:val="000000"/>
        <w:sz w:val="22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cs="Times New Roman" w:hint="default"/>
        <w:color w:val="000000"/>
        <w:sz w:val="22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cs="Times New Roman" w:hint="default"/>
        <w:color w:val="000000"/>
        <w:sz w:val="22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cs="Times New Roman" w:hint="default"/>
        <w:color w:val="000000"/>
        <w:sz w:val="22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cs="Times New Roman" w:hint="default"/>
        <w:color w:val="000000"/>
        <w:sz w:val="22"/>
      </w:rPr>
    </w:lvl>
    <w:lvl w:ilvl="6">
      <w:start w:val="1"/>
      <w:numFmt w:val="decimal"/>
      <w:isLgl/>
      <w:lvlText w:val="%1.%2.%3.%4.%5.%6.%7"/>
      <w:lvlJc w:val="left"/>
      <w:pPr>
        <w:ind w:left="3528" w:hanging="1080"/>
      </w:pPr>
      <w:rPr>
        <w:rFonts w:cs="Times New Roman" w:hint="default"/>
        <w:color w:val="000000"/>
        <w:sz w:val="22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cs="Times New Roman" w:hint="default"/>
        <w:color w:val="000000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cs="Times New Roman" w:hint="default"/>
        <w:color w:val="000000"/>
        <w:sz w:val="22"/>
      </w:rPr>
    </w:lvl>
  </w:abstractNum>
  <w:num w:numId="1">
    <w:abstractNumId w:val="33"/>
  </w:num>
  <w:num w:numId="2">
    <w:abstractNumId w:val="14"/>
  </w:num>
  <w:num w:numId="3">
    <w:abstractNumId w:val="13"/>
  </w:num>
  <w:num w:numId="4">
    <w:abstractNumId w:val="10"/>
  </w:num>
  <w:num w:numId="5">
    <w:abstractNumId w:val="0"/>
  </w:num>
  <w:num w:numId="6">
    <w:abstractNumId w:val="12"/>
  </w:num>
  <w:num w:numId="7">
    <w:abstractNumId w:val="6"/>
  </w:num>
  <w:num w:numId="8">
    <w:abstractNumId w:val="7"/>
  </w:num>
  <w:num w:numId="9">
    <w:abstractNumId w:val="2"/>
  </w:num>
  <w:num w:numId="10">
    <w:abstractNumId w:val="8"/>
  </w:num>
  <w:num w:numId="11">
    <w:abstractNumId w:val="41"/>
  </w:num>
  <w:num w:numId="12">
    <w:abstractNumId w:val="18"/>
  </w:num>
  <w:num w:numId="13">
    <w:abstractNumId w:val="38"/>
  </w:num>
  <w:num w:numId="14">
    <w:abstractNumId w:val="19"/>
  </w:num>
  <w:num w:numId="15">
    <w:abstractNumId w:val="34"/>
  </w:num>
  <w:num w:numId="16">
    <w:abstractNumId w:val="35"/>
  </w:num>
  <w:num w:numId="17">
    <w:abstractNumId w:val="17"/>
  </w:num>
  <w:num w:numId="18">
    <w:abstractNumId w:val="43"/>
  </w:num>
  <w:num w:numId="19">
    <w:abstractNumId w:val="3"/>
  </w:num>
  <w:num w:numId="20">
    <w:abstractNumId w:val="5"/>
  </w:num>
  <w:num w:numId="21">
    <w:abstractNumId w:val="9"/>
  </w:num>
  <w:num w:numId="22">
    <w:abstractNumId w:val="4"/>
  </w:num>
  <w:num w:numId="23">
    <w:abstractNumId w:val="11"/>
  </w:num>
  <w:num w:numId="24">
    <w:abstractNumId w:val="1"/>
  </w:num>
  <w:num w:numId="25">
    <w:abstractNumId w:val="20"/>
  </w:num>
  <w:num w:numId="26">
    <w:abstractNumId w:val="27"/>
  </w:num>
  <w:num w:numId="27">
    <w:abstractNumId w:val="42"/>
  </w:num>
  <w:num w:numId="28">
    <w:abstractNumId w:val="39"/>
  </w:num>
  <w:num w:numId="29">
    <w:abstractNumId w:val="22"/>
  </w:num>
  <w:num w:numId="30">
    <w:abstractNumId w:val="23"/>
  </w:num>
  <w:num w:numId="31">
    <w:abstractNumId w:val="24"/>
  </w:num>
  <w:num w:numId="32">
    <w:abstractNumId w:val="15"/>
  </w:num>
  <w:num w:numId="33">
    <w:abstractNumId w:val="40"/>
  </w:num>
  <w:num w:numId="34">
    <w:abstractNumId w:val="36"/>
  </w:num>
  <w:num w:numId="35">
    <w:abstractNumId w:val="16"/>
  </w:num>
  <w:num w:numId="36">
    <w:abstractNumId w:val="30"/>
  </w:num>
  <w:num w:numId="37">
    <w:abstractNumId w:val="31"/>
  </w:num>
  <w:num w:numId="38">
    <w:abstractNumId w:val="32"/>
  </w:num>
  <w:num w:numId="39">
    <w:abstractNumId w:val="37"/>
  </w:num>
  <w:num w:numId="40">
    <w:abstractNumId w:val="21"/>
  </w:num>
  <w:num w:numId="41">
    <w:abstractNumId w:val="28"/>
  </w:num>
  <w:num w:numId="4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5"/>
  </w:num>
  <w:num w:numId="44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F76B0"/>
    <w:rsid w:val="00006CD4"/>
    <w:rsid w:val="0002745C"/>
    <w:rsid w:val="00027F8A"/>
    <w:rsid w:val="0004585E"/>
    <w:rsid w:val="00062C70"/>
    <w:rsid w:val="0007053C"/>
    <w:rsid w:val="00080DF5"/>
    <w:rsid w:val="00085E4F"/>
    <w:rsid w:val="00095BE2"/>
    <w:rsid w:val="000A5F95"/>
    <w:rsid w:val="000B6054"/>
    <w:rsid w:val="000D3DA6"/>
    <w:rsid w:val="000E146A"/>
    <w:rsid w:val="000E14EF"/>
    <w:rsid w:val="000E3BFB"/>
    <w:rsid w:val="000E4E84"/>
    <w:rsid w:val="000F17F5"/>
    <w:rsid w:val="00124A2A"/>
    <w:rsid w:val="001368F1"/>
    <w:rsid w:val="00146FA8"/>
    <w:rsid w:val="00161F84"/>
    <w:rsid w:val="00166BAE"/>
    <w:rsid w:val="00167464"/>
    <w:rsid w:val="0017487B"/>
    <w:rsid w:val="00180976"/>
    <w:rsid w:val="001A666F"/>
    <w:rsid w:val="001C3008"/>
    <w:rsid w:val="001C596E"/>
    <w:rsid w:val="001C782A"/>
    <w:rsid w:val="001D2657"/>
    <w:rsid w:val="001E6371"/>
    <w:rsid w:val="001F0046"/>
    <w:rsid w:val="002173CB"/>
    <w:rsid w:val="00227032"/>
    <w:rsid w:val="00231A39"/>
    <w:rsid w:val="00244A83"/>
    <w:rsid w:val="00244FD0"/>
    <w:rsid w:val="00256AAD"/>
    <w:rsid w:val="002607A8"/>
    <w:rsid w:val="00264F5A"/>
    <w:rsid w:val="00276C92"/>
    <w:rsid w:val="002918BC"/>
    <w:rsid w:val="00291D84"/>
    <w:rsid w:val="002A2947"/>
    <w:rsid w:val="002A4252"/>
    <w:rsid w:val="002A7696"/>
    <w:rsid w:val="002B6E27"/>
    <w:rsid w:val="002C09FC"/>
    <w:rsid w:val="002C1FA5"/>
    <w:rsid w:val="002C6093"/>
    <w:rsid w:val="002C7D2C"/>
    <w:rsid w:val="002D31A4"/>
    <w:rsid w:val="002E32A0"/>
    <w:rsid w:val="002E494F"/>
    <w:rsid w:val="002E4C6D"/>
    <w:rsid w:val="003120DD"/>
    <w:rsid w:val="00315ECB"/>
    <w:rsid w:val="00350995"/>
    <w:rsid w:val="00377F4B"/>
    <w:rsid w:val="003804BC"/>
    <w:rsid w:val="00386C5A"/>
    <w:rsid w:val="003A3418"/>
    <w:rsid w:val="003A71BB"/>
    <w:rsid w:val="003D6C8D"/>
    <w:rsid w:val="003F3E49"/>
    <w:rsid w:val="00400175"/>
    <w:rsid w:val="00402BBD"/>
    <w:rsid w:val="00417C71"/>
    <w:rsid w:val="004415ED"/>
    <w:rsid w:val="004423AD"/>
    <w:rsid w:val="004542A3"/>
    <w:rsid w:val="0045731D"/>
    <w:rsid w:val="00457BAD"/>
    <w:rsid w:val="004665E9"/>
    <w:rsid w:val="00466D8D"/>
    <w:rsid w:val="00470214"/>
    <w:rsid w:val="00474422"/>
    <w:rsid w:val="004B75D5"/>
    <w:rsid w:val="004D258A"/>
    <w:rsid w:val="004D60F2"/>
    <w:rsid w:val="004E14CD"/>
    <w:rsid w:val="004F76B0"/>
    <w:rsid w:val="005042AC"/>
    <w:rsid w:val="00563242"/>
    <w:rsid w:val="00571474"/>
    <w:rsid w:val="00571CFD"/>
    <w:rsid w:val="005941AE"/>
    <w:rsid w:val="005A3413"/>
    <w:rsid w:val="005D5056"/>
    <w:rsid w:val="005F16C3"/>
    <w:rsid w:val="005F3B41"/>
    <w:rsid w:val="00600F01"/>
    <w:rsid w:val="00610653"/>
    <w:rsid w:val="00615C4B"/>
    <w:rsid w:val="0062222D"/>
    <w:rsid w:val="00627F7B"/>
    <w:rsid w:val="0064647D"/>
    <w:rsid w:val="0065542C"/>
    <w:rsid w:val="006574FC"/>
    <w:rsid w:val="00676845"/>
    <w:rsid w:val="00680EBB"/>
    <w:rsid w:val="00695655"/>
    <w:rsid w:val="006B191D"/>
    <w:rsid w:val="006C1173"/>
    <w:rsid w:val="006D48AE"/>
    <w:rsid w:val="00723728"/>
    <w:rsid w:val="00732989"/>
    <w:rsid w:val="00753B32"/>
    <w:rsid w:val="00782FF3"/>
    <w:rsid w:val="007870A7"/>
    <w:rsid w:val="007912CC"/>
    <w:rsid w:val="00795B03"/>
    <w:rsid w:val="007B0BBE"/>
    <w:rsid w:val="007B38CA"/>
    <w:rsid w:val="007C6C10"/>
    <w:rsid w:val="007D5750"/>
    <w:rsid w:val="007F5BC5"/>
    <w:rsid w:val="008253FD"/>
    <w:rsid w:val="00825EB1"/>
    <w:rsid w:val="00840E78"/>
    <w:rsid w:val="008420A4"/>
    <w:rsid w:val="00856B27"/>
    <w:rsid w:val="00870CE9"/>
    <w:rsid w:val="00883899"/>
    <w:rsid w:val="00887F1D"/>
    <w:rsid w:val="00891DD1"/>
    <w:rsid w:val="008A63A6"/>
    <w:rsid w:val="008E39BD"/>
    <w:rsid w:val="008E6FC9"/>
    <w:rsid w:val="008F4937"/>
    <w:rsid w:val="0094321F"/>
    <w:rsid w:val="00956CEC"/>
    <w:rsid w:val="009577EA"/>
    <w:rsid w:val="0096300C"/>
    <w:rsid w:val="009653F0"/>
    <w:rsid w:val="009765F9"/>
    <w:rsid w:val="00996F3D"/>
    <w:rsid w:val="009B21B6"/>
    <w:rsid w:val="009B5662"/>
    <w:rsid w:val="009D4CCD"/>
    <w:rsid w:val="009F3771"/>
    <w:rsid w:val="009F3786"/>
    <w:rsid w:val="009F59C2"/>
    <w:rsid w:val="00A00F36"/>
    <w:rsid w:val="00A04370"/>
    <w:rsid w:val="00A1348F"/>
    <w:rsid w:val="00A30308"/>
    <w:rsid w:val="00A41ECD"/>
    <w:rsid w:val="00A42C23"/>
    <w:rsid w:val="00A43D49"/>
    <w:rsid w:val="00A61B89"/>
    <w:rsid w:val="00A75D53"/>
    <w:rsid w:val="00A91BF5"/>
    <w:rsid w:val="00A94878"/>
    <w:rsid w:val="00AA1172"/>
    <w:rsid w:val="00AA35BC"/>
    <w:rsid w:val="00AB1D07"/>
    <w:rsid w:val="00AC6815"/>
    <w:rsid w:val="00AD4E15"/>
    <w:rsid w:val="00AD6136"/>
    <w:rsid w:val="00AD6F76"/>
    <w:rsid w:val="00AD7703"/>
    <w:rsid w:val="00AE49BE"/>
    <w:rsid w:val="00AF7C29"/>
    <w:rsid w:val="00B03573"/>
    <w:rsid w:val="00B22097"/>
    <w:rsid w:val="00B4184A"/>
    <w:rsid w:val="00B44281"/>
    <w:rsid w:val="00B462BD"/>
    <w:rsid w:val="00B638A6"/>
    <w:rsid w:val="00B93D09"/>
    <w:rsid w:val="00BA3F3D"/>
    <w:rsid w:val="00BB4285"/>
    <w:rsid w:val="00BD07CF"/>
    <w:rsid w:val="00BD4908"/>
    <w:rsid w:val="00BE4D1C"/>
    <w:rsid w:val="00BF65D5"/>
    <w:rsid w:val="00C210AE"/>
    <w:rsid w:val="00C23A29"/>
    <w:rsid w:val="00C34179"/>
    <w:rsid w:val="00C42AAD"/>
    <w:rsid w:val="00C43C09"/>
    <w:rsid w:val="00C4797E"/>
    <w:rsid w:val="00C52CAB"/>
    <w:rsid w:val="00C646CB"/>
    <w:rsid w:val="00C7584B"/>
    <w:rsid w:val="00C809F3"/>
    <w:rsid w:val="00CB0D2E"/>
    <w:rsid w:val="00CD218B"/>
    <w:rsid w:val="00CE65A1"/>
    <w:rsid w:val="00D04EE1"/>
    <w:rsid w:val="00D05804"/>
    <w:rsid w:val="00D2746F"/>
    <w:rsid w:val="00D2749D"/>
    <w:rsid w:val="00D2781F"/>
    <w:rsid w:val="00D5226D"/>
    <w:rsid w:val="00D54664"/>
    <w:rsid w:val="00D61955"/>
    <w:rsid w:val="00D85F5E"/>
    <w:rsid w:val="00D92507"/>
    <w:rsid w:val="00DA6514"/>
    <w:rsid w:val="00DD4819"/>
    <w:rsid w:val="00DF4138"/>
    <w:rsid w:val="00E32DB3"/>
    <w:rsid w:val="00E44729"/>
    <w:rsid w:val="00E44C0A"/>
    <w:rsid w:val="00E47753"/>
    <w:rsid w:val="00E65281"/>
    <w:rsid w:val="00E808EA"/>
    <w:rsid w:val="00EA2093"/>
    <w:rsid w:val="00EA4A6E"/>
    <w:rsid w:val="00EA5FEE"/>
    <w:rsid w:val="00EB3425"/>
    <w:rsid w:val="00EB4655"/>
    <w:rsid w:val="00EF3042"/>
    <w:rsid w:val="00EF456D"/>
    <w:rsid w:val="00F14BBA"/>
    <w:rsid w:val="00F157B0"/>
    <w:rsid w:val="00F2540F"/>
    <w:rsid w:val="00F467C3"/>
    <w:rsid w:val="00F7117E"/>
    <w:rsid w:val="00F75CE3"/>
    <w:rsid w:val="00FB7D02"/>
    <w:rsid w:val="00FC43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9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List 2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8F1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4F76B0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4B75D5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4F76B0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locked/>
    <w:rsid w:val="004B75D5"/>
    <w:rPr>
      <w:rFonts w:ascii="Cambria" w:hAnsi="Cambria" w:cs="Times New Roman"/>
      <w:b/>
      <w:bCs/>
      <w:i/>
      <w:iCs/>
      <w:sz w:val="28"/>
      <w:szCs w:val="28"/>
      <w:lang w:eastAsia="ru-RU"/>
    </w:rPr>
  </w:style>
  <w:style w:type="paragraph" w:customStyle="1" w:styleId="Style3">
    <w:name w:val="Style3"/>
    <w:basedOn w:val="a"/>
    <w:uiPriority w:val="99"/>
    <w:rsid w:val="004F76B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65">
    <w:name w:val="Style65"/>
    <w:basedOn w:val="a"/>
    <w:uiPriority w:val="99"/>
    <w:rsid w:val="004F76B0"/>
    <w:pPr>
      <w:widowControl w:val="0"/>
      <w:autoSpaceDE w:val="0"/>
      <w:autoSpaceDN w:val="0"/>
      <w:adjustRightInd w:val="0"/>
      <w:spacing w:after="0" w:line="509" w:lineRule="exact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68">
    <w:name w:val="Style68"/>
    <w:basedOn w:val="a"/>
    <w:uiPriority w:val="99"/>
    <w:rsid w:val="004F76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69">
    <w:name w:val="Style69"/>
    <w:basedOn w:val="a"/>
    <w:uiPriority w:val="99"/>
    <w:rsid w:val="004F76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70">
    <w:name w:val="Style70"/>
    <w:basedOn w:val="a"/>
    <w:uiPriority w:val="99"/>
    <w:rsid w:val="004F76B0"/>
    <w:pPr>
      <w:widowControl w:val="0"/>
      <w:autoSpaceDE w:val="0"/>
      <w:autoSpaceDN w:val="0"/>
      <w:adjustRightInd w:val="0"/>
      <w:spacing w:after="0" w:line="557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71">
    <w:name w:val="Style71"/>
    <w:basedOn w:val="a"/>
    <w:uiPriority w:val="99"/>
    <w:rsid w:val="004F76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80">
    <w:name w:val="Font Style80"/>
    <w:basedOn w:val="a0"/>
    <w:uiPriority w:val="99"/>
    <w:rsid w:val="004F76B0"/>
    <w:rPr>
      <w:rFonts w:ascii="Arial" w:hAnsi="Arial" w:cs="Arial"/>
      <w:b/>
      <w:bCs/>
      <w:sz w:val="46"/>
      <w:szCs w:val="46"/>
    </w:rPr>
  </w:style>
  <w:style w:type="character" w:customStyle="1" w:styleId="FontStyle91">
    <w:name w:val="Font Style91"/>
    <w:basedOn w:val="a0"/>
    <w:uiPriority w:val="99"/>
    <w:rsid w:val="004F76B0"/>
    <w:rPr>
      <w:rFonts w:ascii="Arial" w:hAnsi="Arial" w:cs="Arial"/>
      <w:i/>
      <w:iCs/>
      <w:sz w:val="16"/>
      <w:szCs w:val="16"/>
    </w:rPr>
  </w:style>
  <w:style w:type="character" w:customStyle="1" w:styleId="FontStyle95">
    <w:name w:val="Font Style95"/>
    <w:basedOn w:val="a0"/>
    <w:uiPriority w:val="99"/>
    <w:rsid w:val="004F76B0"/>
    <w:rPr>
      <w:rFonts w:ascii="Arial" w:hAnsi="Arial" w:cs="Arial"/>
      <w:i/>
      <w:iCs/>
      <w:sz w:val="20"/>
      <w:szCs w:val="20"/>
    </w:rPr>
  </w:style>
  <w:style w:type="character" w:customStyle="1" w:styleId="FontStyle100">
    <w:name w:val="Font Style100"/>
    <w:basedOn w:val="a0"/>
    <w:uiPriority w:val="99"/>
    <w:rsid w:val="004F76B0"/>
    <w:rPr>
      <w:rFonts w:ascii="Arial" w:hAnsi="Arial" w:cs="Arial"/>
      <w:b/>
      <w:bCs/>
      <w:sz w:val="20"/>
      <w:szCs w:val="20"/>
    </w:rPr>
  </w:style>
  <w:style w:type="character" w:customStyle="1" w:styleId="FontStyle101">
    <w:name w:val="Font Style101"/>
    <w:basedOn w:val="a0"/>
    <w:uiPriority w:val="99"/>
    <w:rsid w:val="004F76B0"/>
    <w:rPr>
      <w:rFonts w:ascii="Arial" w:hAnsi="Arial" w:cs="Arial"/>
      <w:sz w:val="20"/>
      <w:szCs w:val="20"/>
    </w:rPr>
  </w:style>
  <w:style w:type="paragraph" w:customStyle="1" w:styleId="a3">
    <w:name w:val="Центр"/>
    <w:basedOn w:val="a4"/>
    <w:rsid w:val="004F76B0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rsid w:val="004F7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locked/>
    <w:rsid w:val="004F76B0"/>
    <w:rPr>
      <w:rFonts w:cs="Times New Roman"/>
    </w:rPr>
  </w:style>
  <w:style w:type="paragraph" w:customStyle="1" w:styleId="Style6">
    <w:name w:val="Style6"/>
    <w:basedOn w:val="a"/>
    <w:uiPriority w:val="99"/>
    <w:rsid w:val="004F76B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4F76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4F76B0"/>
    <w:pPr>
      <w:widowControl w:val="0"/>
      <w:autoSpaceDE w:val="0"/>
      <w:autoSpaceDN w:val="0"/>
      <w:adjustRightInd w:val="0"/>
      <w:spacing w:after="0" w:line="257" w:lineRule="exact"/>
      <w:ind w:firstLine="6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4F76B0"/>
    <w:pPr>
      <w:widowControl w:val="0"/>
      <w:autoSpaceDE w:val="0"/>
      <w:autoSpaceDN w:val="0"/>
      <w:adjustRightInd w:val="0"/>
      <w:spacing w:after="0" w:line="254" w:lineRule="exact"/>
      <w:ind w:firstLine="672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6">
    <w:name w:val="Style56"/>
    <w:basedOn w:val="a"/>
    <w:uiPriority w:val="99"/>
    <w:rsid w:val="004F76B0"/>
    <w:pPr>
      <w:widowControl w:val="0"/>
      <w:autoSpaceDE w:val="0"/>
      <w:autoSpaceDN w:val="0"/>
      <w:adjustRightInd w:val="0"/>
      <w:spacing w:after="0" w:line="254" w:lineRule="exact"/>
      <w:ind w:firstLine="2587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81">
    <w:name w:val="Font Style81"/>
    <w:basedOn w:val="a0"/>
    <w:uiPriority w:val="99"/>
    <w:rsid w:val="004F76B0"/>
    <w:rPr>
      <w:rFonts w:ascii="Arial" w:hAnsi="Arial" w:cs="Arial"/>
      <w:smallCaps/>
      <w:sz w:val="22"/>
      <w:szCs w:val="22"/>
    </w:rPr>
  </w:style>
  <w:style w:type="character" w:customStyle="1" w:styleId="FontStyle103">
    <w:name w:val="Font Style103"/>
    <w:basedOn w:val="a0"/>
    <w:uiPriority w:val="99"/>
    <w:rsid w:val="004F76B0"/>
    <w:rPr>
      <w:rFonts w:ascii="Arial" w:hAnsi="Arial" w:cs="Arial"/>
      <w:b/>
      <w:bCs/>
      <w:sz w:val="24"/>
      <w:szCs w:val="24"/>
    </w:rPr>
  </w:style>
  <w:style w:type="paragraph" w:styleId="a6">
    <w:name w:val="List Paragraph"/>
    <w:aliases w:val="Содержание. 2 уровень"/>
    <w:basedOn w:val="a"/>
    <w:link w:val="a7"/>
    <w:uiPriority w:val="34"/>
    <w:qFormat/>
    <w:rsid w:val="00610653"/>
    <w:pPr>
      <w:spacing w:after="0" w:line="240" w:lineRule="auto"/>
      <w:ind w:left="720" w:firstLine="454"/>
      <w:contextualSpacing/>
      <w:jc w:val="both"/>
    </w:pPr>
    <w:rPr>
      <w:rFonts w:ascii="Times New Roman" w:eastAsia="Times New Roman" w:hAnsi="Times New Roman"/>
      <w:sz w:val="20"/>
      <w:szCs w:val="20"/>
      <w:lang/>
    </w:rPr>
  </w:style>
  <w:style w:type="paragraph" w:styleId="a8">
    <w:name w:val="header"/>
    <w:basedOn w:val="a"/>
    <w:link w:val="a9"/>
    <w:uiPriority w:val="99"/>
    <w:semiHidden/>
    <w:rsid w:val="00C758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C7584B"/>
    <w:rPr>
      <w:rFonts w:cs="Times New Roman"/>
    </w:rPr>
  </w:style>
  <w:style w:type="paragraph" w:styleId="aa">
    <w:name w:val="Normal (Web)"/>
    <w:basedOn w:val="a"/>
    <w:uiPriority w:val="99"/>
    <w:rsid w:val="00E808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1">
    <w:name w:val="List 2"/>
    <w:basedOn w:val="a"/>
    <w:uiPriority w:val="99"/>
    <w:rsid w:val="00E808EA"/>
    <w:pPr>
      <w:spacing w:after="0" w:line="240" w:lineRule="auto"/>
      <w:ind w:left="566" w:hanging="283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footnote text"/>
    <w:basedOn w:val="a"/>
    <w:link w:val="ac"/>
    <w:uiPriority w:val="99"/>
    <w:rsid w:val="00E808EA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c">
    <w:name w:val="Текст сноски Знак"/>
    <w:basedOn w:val="a0"/>
    <w:link w:val="ab"/>
    <w:uiPriority w:val="99"/>
    <w:locked/>
    <w:rsid w:val="00E808EA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footnote reference"/>
    <w:basedOn w:val="a0"/>
    <w:uiPriority w:val="99"/>
    <w:rsid w:val="00E808EA"/>
    <w:rPr>
      <w:rFonts w:ascii="Times New Roman" w:hAnsi="Times New Roman" w:cs="Times New Roman"/>
      <w:vertAlign w:val="superscript"/>
    </w:rPr>
  </w:style>
  <w:style w:type="paragraph" w:customStyle="1" w:styleId="Style61">
    <w:name w:val="Style61"/>
    <w:basedOn w:val="a"/>
    <w:uiPriority w:val="99"/>
    <w:rsid w:val="008F4937"/>
    <w:pPr>
      <w:widowControl w:val="0"/>
      <w:autoSpaceDE w:val="0"/>
      <w:autoSpaceDN w:val="0"/>
      <w:adjustRightInd w:val="0"/>
      <w:spacing w:after="0" w:line="211" w:lineRule="exact"/>
      <w:ind w:firstLine="648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22">
    <w:name w:val="Знак2"/>
    <w:basedOn w:val="a"/>
    <w:uiPriority w:val="99"/>
    <w:rsid w:val="0017487B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e">
    <w:name w:val="Hyperlink"/>
    <w:basedOn w:val="a0"/>
    <w:uiPriority w:val="99"/>
    <w:rsid w:val="00680EBB"/>
    <w:rPr>
      <w:rFonts w:cs="Times New Roman"/>
      <w:color w:val="0000FF"/>
      <w:u w:val="single"/>
    </w:rPr>
  </w:style>
  <w:style w:type="character" w:customStyle="1" w:styleId="a7">
    <w:name w:val="Абзац списка Знак"/>
    <w:aliases w:val="Содержание. 2 уровень Знак"/>
    <w:link w:val="a6"/>
    <w:uiPriority w:val="34"/>
    <w:locked/>
    <w:rsid w:val="00085E4F"/>
    <w:rPr>
      <w:rFonts w:ascii="Times New Roman" w:eastAsia="Times New Roman" w:hAnsi="Times New Roman"/>
      <w:sz w:val="20"/>
      <w:szCs w:val="20"/>
    </w:rPr>
  </w:style>
  <w:style w:type="character" w:styleId="af">
    <w:name w:val="Emphasis"/>
    <w:uiPriority w:val="20"/>
    <w:qFormat/>
    <w:locked/>
    <w:rsid w:val="004542A3"/>
    <w:rPr>
      <w:rFonts w:cs="Times New Roman"/>
      <w:i/>
    </w:rPr>
  </w:style>
  <w:style w:type="paragraph" w:customStyle="1" w:styleId="s16">
    <w:name w:val="s_16"/>
    <w:basedOn w:val="a"/>
    <w:rsid w:val="004542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02745C"/>
  </w:style>
  <w:style w:type="character" w:customStyle="1" w:styleId="FontStyle43">
    <w:name w:val="Font Style43"/>
    <w:basedOn w:val="a0"/>
    <w:uiPriority w:val="99"/>
    <w:rsid w:val="0002745C"/>
    <w:rPr>
      <w:rFonts w:ascii="Times New Roman" w:hAnsi="Times New Roman" w:cs="Times New Roman"/>
      <w:sz w:val="22"/>
      <w:szCs w:val="22"/>
    </w:rPr>
  </w:style>
  <w:style w:type="character" w:customStyle="1" w:styleId="36">
    <w:name w:val="Заголовок №3 (6)_"/>
    <w:basedOn w:val="a0"/>
    <w:link w:val="361"/>
    <w:uiPriority w:val="99"/>
    <w:rsid w:val="00080DF5"/>
    <w:rPr>
      <w:rFonts w:ascii="Arial" w:hAnsi="Arial" w:cs="Arial"/>
      <w:b/>
      <w:bCs/>
      <w:spacing w:val="-10"/>
      <w:sz w:val="24"/>
      <w:szCs w:val="24"/>
      <w:shd w:val="clear" w:color="auto" w:fill="FFFFFF"/>
    </w:rPr>
  </w:style>
  <w:style w:type="paragraph" w:customStyle="1" w:styleId="361">
    <w:name w:val="Заголовок №3 (6)1"/>
    <w:basedOn w:val="a"/>
    <w:link w:val="36"/>
    <w:uiPriority w:val="99"/>
    <w:rsid w:val="00080DF5"/>
    <w:pPr>
      <w:shd w:val="clear" w:color="auto" w:fill="FFFFFF"/>
      <w:spacing w:before="360" w:after="240" w:line="240" w:lineRule="atLeast"/>
      <w:ind w:hanging="640"/>
      <w:jc w:val="both"/>
      <w:outlineLvl w:val="2"/>
    </w:pPr>
    <w:rPr>
      <w:rFonts w:ascii="Arial" w:hAnsi="Arial" w:cs="Arial"/>
      <w:b/>
      <w:bCs/>
      <w:spacing w:val="-10"/>
      <w:sz w:val="24"/>
      <w:szCs w:val="24"/>
      <w:lang w:eastAsia="ru-RU"/>
    </w:rPr>
  </w:style>
  <w:style w:type="character" w:customStyle="1" w:styleId="19">
    <w:name w:val="Основной текст (19)_"/>
    <w:basedOn w:val="a0"/>
    <w:link w:val="191"/>
    <w:uiPriority w:val="99"/>
    <w:rsid w:val="00080DF5"/>
    <w:rPr>
      <w:rFonts w:ascii="Arial" w:hAnsi="Arial" w:cs="Arial"/>
      <w:b/>
      <w:bCs/>
      <w:sz w:val="18"/>
      <w:szCs w:val="18"/>
      <w:shd w:val="clear" w:color="auto" w:fill="FFFFFF"/>
    </w:rPr>
  </w:style>
  <w:style w:type="paragraph" w:customStyle="1" w:styleId="191">
    <w:name w:val="Основной текст (19)1"/>
    <w:basedOn w:val="a"/>
    <w:link w:val="19"/>
    <w:uiPriority w:val="99"/>
    <w:rsid w:val="00080DF5"/>
    <w:pPr>
      <w:shd w:val="clear" w:color="auto" w:fill="FFFFFF"/>
      <w:spacing w:after="0" w:line="240" w:lineRule="atLeast"/>
    </w:pPr>
    <w:rPr>
      <w:rFonts w:ascii="Arial" w:hAnsi="Arial" w:cs="Arial"/>
      <w:b/>
      <w:bCs/>
      <w:sz w:val="18"/>
      <w:szCs w:val="18"/>
      <w:lang w:eastAsia="ru-RU"/>
    </w:rPr>
  </w:style>
  <w:style w:type="character" w:customStyle="1" w:styleId="3619">
    <w:name w:val="Заголовок №3 (6)19"/>
    <w:basedOn w:val="36"/>
    <w:uiPriority w:val="99"/>
    <w:rsid w:val="00080DF5"/>
  </w:style>
  <w:style w:type="character" w:customStyle="1" w:styleId="216">
    <w:name w:val="Основной текст (216)_"/>
    <w:basedOn w:val="a0"/>
    <w:link w:val="2161"/>
    <w:uiPriority w:val="99"/>
    <w:rsid w:val="00080DF5"/>
    <w:rPr>
      <w:rFonts w:ascii="Arial" w:hAnsi="Arial" w:cs="Arial"/>
      <w:b/>
      <w:bCs/>
      <w:spacing w:val="-10"/>
      <w:sz w:val="24"/>
      <w:szCs w:val="24"/>
      <w:shd w:val="clear" w:color="auto" w:fill="FFFFFF"/>
    </w:rPr>
  </w:style>
  <w:style w:type="character" w:customStyle="1" w:styleId="2160">
    <w:name w:val="Основной текст (216)"/>
    <w:basedOn w:val="216"/>
    <w:uiPriority w:val="99"/>
    <w:rsid w:val="00080DF5"/>
  </w:style>
  <w:style w:type="paragraph" w:customStyle="1" w:styleId="2161">
    <w:name w:val="Основной текст (216)1"/>
    <w:basedOn w:val="a"/>
    <w:link w:val="216"/>
    <w:uiPriority w:val="99"/>
    <w:rsid w:val="00080DF5"/>
    <w:pPr>
      <w:shd w:val="clear" w:color="auto" w:fill="FFFFFF"/>
      <w:spacing w:before="420" w:after="120" w:line="328" w:lineRule="exact"/>
      <w:ind w:hanging="620"/>
    </w:pPr>
    <w:rPr>
      <w:rFonts w:ascii="Arial" w:hAnsi="Arial" w:cs="Arial"/>
      <w:b/>
      <w:bCs/>
      <w:spacing w:val="-10"/>
      <w:sz w:val="24"/>
      <w:szCs w:val="24"/>
      <w:lang w:eastAsia="ru-RU"/>
    </w:rPr>
  </w:style>
  <w:style w:type="character" w:customStyle="1" w:styleId="1914">
    <w:name w:val="Основной текст (19)14"/>
    <w:basedOn w:val="19"/>
    <w:uiPriority w:val="99"/>
    <w:rsid w:val="00080DF5"/>
    <w:rPr>
      <w:spacing w:val="0"/>
    </w:rPr>
  </w:style>
  <w:style w:type="character" w:customStyle="1" w:styleId="11">
    <w:name w:val="Основной текст Знак1"/>
    <w:basedOn w:val="a0"/>
    <w:link w:val="af0"/>
    <w:uiPriority w:val="99"/>
    <w:rsid w:val="00080DF5"/>
    <w:rPr>
      <w:rFonts w:ascii="Times New Roman" w:hAnsi="Times New Roman"/>
      <w:sz w:val="20"/>
      <w:szCs w:val="20"/>
      <w:shd w:val="clear" w:color="auto" w:fill="FFFFFF"/>
    </w:rPr>
  </w:style>
  <w:style w:type="paragraph" w:styleId="af0">
    <w:name w:val="Body Text"/>
    <w:basedOn w:val="a"/>
    <w:link w:val="11"/>
    <w:uiPriority w:val="99"/>
    <w:rsid w:val="00080DF5"/>
    <w:pPr>
      <w:shd w:val="clear" w:color="auto" w:fill="FFFFFF"/>
      <w:spacing w:after="0" w:line="350" w:lineRule="exact"/>
      <w:ind w:hanging="280"/>
    </w:pPr>
    <w:rPr>
      <w:rFonts w:ascii="Times New Roman" w:hAnsi="Times New Roman"/>
      <w:sz w:val="20"/>
      <w:szCs w:val="20"/>
      <w:lang w:eastAsia="ru-RU"/>
    </w:rPr>
  </w:style>
  <w:style w:type="character" w:customStyle="1" w:styleId="af1">
    <w:name w:val="Основной текст Знак"/>
    <w:basedOn w:val="a0"/>
    <w:link w:val="af0"/>
    <w:uiPriority w:val="99"/>
    <w:semiHidden/>
    <w:rsid w:val="00080DF5"/>
    <w:rPr>
      <w:lang w:eastAsia="en-US"/>
    </w:rPr>
  </w:style>
  <w:style w:type="character" w:customStyle="1" w:styleId="220">
    <w:name w:val="Заголовок №2 (2)_"/>
    <w:basedOn w:val="a0"/>
    <w:link w:val="221"/>
    <w:uiPriority w:val="99"/>
    <w:rsid w:val="00080DF5"/>
    <w:rPr>
      <w:rFonts w:ascii="Tahoma" w:hAnsi="Tahoma" w:cs="Tahoma"/>
      <w:b/>
      <w:bCs/>
      <w:sz w:val="19"/>
      <w:szCs w:val="19"/>
      <w:shd w:val="clear" w:color="auto" w:fill="FFFFFF"/>
    </w:rPr>
  </w:style>
  <w:style w:type="character" w:customStyle="1" w:styleId="222">
    <w:name w:val="Заголовок №2 (2)"/>
    <w:basedOn w:val="220"/>
    <w:uiPriority w:val="99"/>
    <w:rsid w:val="00080DF5"/>
  </w:style>
  <w:style w:type="paragraph" w:customStyle="1" w:styleId="221">
    <w:name w:val="Заголовок №2 (2)1"/>
    <w:basedOn w:val="a"/>
    <w:link w:val="220"/>
    <w:uiPriority w:val="99"/>
    <w:rsid w:val="00080DF5"/>
    <w:pPr>
      <w:shd w:val="clear" w:color="auto" w:fill="FFFFFF"/>
      <w:spacing w:before="480" w:after="180" w:line="288" w:lineRule="exact"/>
      <w:outlineLvl w:val="1"/>
    </w:pPr>
    <w:rPr>
      <w:rFonts w:ascii="Tahoma" w:hAnsi="Tahoma" w:cs="Tahoma"/>
      <w:b/>
      <w:bCs/>
      <w:sz w:val="19"/>
      <w:szCs w:val="19"/>
      <w:lang w:eastAsia="ru-RU"/>
    </w:rPr>
  </w:style>
  <w:style w:type="character" w:customStyle="1" w:styleId="26">
    <w:name w:val="Заголовок №2 (6)_"/>
    <w:basedOn w:val="a0"/>
    <w:link w:val="261"/>
    <w:uiPriority w:val="99"/>
    <w:locked/>
    <w:rsid w:val="00080DF5"/>
    <w:rPr>
      <w:rFonts w:ascii="Arial" w:hAnsi="Arial" w:cs="Arial"/>
      <w:b/>
      <w:bCs/>
      <w:spacing w:val="-10"/>
      <w:sz w:val="24"/>
      <w:szCs w:val="24"/>
      <w:shd w:val="clear" w:color="auto" w:fill="FFFFFF"/>
    </w:rPr>
  </w:style>
  <w:style w:type="paragraph" w:customStyle="1" w:styleId="261">
    <w:name w:val="Заголовок №2 (6)1"/>
    <w:basedOn w:val="a"/>
    <w:link w:val="26"/>
    <w:uiPriority w:val="99"/>
    <w:rsid w:val="00080DF5"/>
    <w:pPr>
      <w:shd w:val="clear" w:color="auto" w:fill="FFFFFF"/>
      <w:spacing w:before="480" w:after="360" w:line="240" w:lineRule="atLeast"/>
      <w:ind w:hanging="820"/>
      <w:jc w:val="both"/>
      <w:outlineLvl w:val="1"/>
    </w:pPr>
    <w:rPr>
      <w:rFonts w:ascii="Arial" w:hAnsi="Arial" w:cs="Arial"/>
      <w:b/>
      <w:bCs/>
      <w:spacing w:val="-10"/>
      <w:sz w:val="24"/>
      <w:szCs w:val="24"/>
      <w:lang w:eastAsia="ru-RU"/>
    </w:rPr>
  </w:style>
  <w:style w:type="table" w:styleId="af2">
    <w:name w:val="Table Grid"/>
    <w:basedOn w:val="a1"/>
    <w:locked/>
    <w:rsid w:val="005F3B4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24">
    <w:name w:val="Font Style124"/>
    <w:rsid w:val="00A42C23"/>
    <w:rPr>
      <w:rFonts w:cs="Times New Roman"/>
    </w:rPr>
  </w:style>
  <w:style w:type="paragraph" w:customStyle="1" w:styleId="Style36">
    <w:name w:val="Style36"/>
    <w:basedOn w:val="a"/>
    <w:rsid w:val="00A42C23"/>
    <w:pPr>
      <w:suppressAutoHyphens/>
    </w:pPr>
    <w:rPr>
      <w:rFonts w:eastAsia="Lucida Sans Unicode"/>
      <w:kern w:val="2"/>
      <w:lang w:eastAsia="ar-SA"/>
    </w:rPr>
  </w:style>
  <w:style w:type="paragraph" w:customStyle="1" w:styleId="style13369774700000000767msolistparagraph">
    <w:name w:val="style_13369774700000000767msolistparagraph"/>
    <w:basedOn w:val="a"/>
    <w:rsid w:val="00264F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1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3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7A52A9-3AE4-4F09-87BA-0ECFBCD2B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31</Pages>
  <Words>8567</Words>
  <Characters>48834</Characters>
  <Application>Microsoft Office Word</Application>
  <DocSecurity>0</DocSecurity>
  <Lines>406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57287</CharactersWithSpaces>
  <SharedDoc>false</SharedDoc>
  <HLinks>
    <vt:vector size="24" baseType="variant">
      <vt:variant>
        <vt:i4>3866663</vt:i4>
      </vt:variant>
      <vt:variant>
        <vt:i4>9</vt:i4>
      </vt:variant>
      <vt:variant>
        <vt:i4>0</vt:i4>
      </vt:variant>
      <vt:variant>
        <vt:i4>5</vt:i4>
      </vt:variant>
      <vt:variant>
        <vt:lpwstr>http://base.garant.ru/12133295/</vt:lpwstr>
      </vt:variant>
      <vt:variant>
        <vt:lpwstr/>
      </vt:variant>
      <vt:variant>
        <vt:i4>3538999</vt:i4>
      </vt:variant>
      <vt:variant>
        <vt:i4>6</vt:i4>
      </vt:variant>
      <vt:variant>
        <vt:i4>0</vt:i4>
      </vt:variant>
      <vt:variant>
        <vt:i4>5</vt:i4>
      </vt:variant>
      <vt:variant>
        <vt:lpwstr>http://biblioclub.ru/index.php?page=book&amp;id=229054</vt:lpwstr>
      </vt:variant>
      <vt:variant>
        <vt:lpwstr/>
      </vt:variant>
      <vt:variant>
        <vt:i4>3407926</vt:i4>
      </vt:variant>
      <vt:variant>
        <vt:i4>3</vt:i4>
      </vt:variant>
      <vt:variant>
        <vt:i4>0</vt:i4>
      </vt:variant>
      <vt:variant>
        <vt:i4>5</vt:i4>
      </vt:variant>
      <vt:variant>
        <vt:lpwstr>http://biblioclub.ru/index.php?page=book&amp;id=255786</vt:lpwstr>
      </vt:variant>
      <vt:variant>
        <vt:lpwstr/>
      </vt:variant>
      <vt:variant>
        <vt:i4>3342388</vt:i4>
      </vt:variant>
      <vt:variant>
        <vt:i4>0</vt:i4>
      </vt:variant>
      <vt:variant>
        <vt:i4>0</vt:i4>
      </vt:variant>
      <vt:variant>
        <vt:i4>5</vt:i4>
      </vt:variant>
      <vt:variant>
        <vt:lpwstr>http://biblioclub.ru/index.php?page=book&amp;id=276490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Катюфка</dc:creator>
  <cp:lastModifiedBy>USER</cp:lastModifiedBy>
  <cp:revision>30</cp:revision>
  <cp:lastPrinted>2019-12-03T03:55:00Z</cp:lastPrinted>
  <dcterms:created xsi:type="dcterms:W3CDTF">2019-10-27T15:15:00Z</dcterms:created>
  <dcterms:modified xsi:type="dcterms:W3CDTF">2019-12-23T10:06:00Z</dcterms:modified>
</cp:coreProperties>
</file>