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F4" w:rsidRDefault="006612F4" w:rsidP="00E75C77">
      <w:pPr>
        <w:pStyle w:val="ad"/>
        <w:rPr>
          <w:b/>
          <w:sz w:val="36"/>
          <w:szCs w:val="36"/>
        </w:rPr>
      </w:pPr>
    </w:p>
    <w:p w:rsidR="00E75C77" w:rsidRDefault="00E75C77" w:rsidP="00E75C77">
      <w:pPr>
        <w:pStyle w:val="ad"/>
        <w:rPr>
          <w:b/>
          <w:sz w:val="36"/>
          <w:szCs w:val="36"/>
        </w:rPr>
      </w:pPr>
    </w:p>
    <w:p w:rsidR="00E75C77" w:rsidRDefault="006919BE" w:rsidP="00E75C77">
      <w:pPr>
        <w:pStyle w:val="ad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765" cy="8476305"/>
            <wp:effectExtent l="19050" t="0" r="0" b="0"/>
            <wp:docPr id="13" name="Рисунок 1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77" w:rsidRDefault="00E75C77" w:rsidP="00E75C77">
      <w:pPr>
        <w:pStyle w:val="ad"/>
        <w:rPr>
          <w:b/>
          <w:sz w:val="36"/>
          <w:szCs w:val="36"/>
        </w:rPr>
      </w:pPr>
    </w:p>
    <w:p w:rsidR="00E75C77" w:rsidRDefault="00E75C77" w:rsidP="00E75C77">
      <w:pPr>
        <w:pStyle w:val="ad"/>
        <w:rPr>
          <w:b/>
          <w:sz w:val="36"/>
          <w:szCs w:val="36"/>
        </w:rPr>
      </w:pPr>
    </w:p>
    <w:p w:rsidR="00E75C77" w:rsidRDefault="00E75C77" w:rsidP="00E75C77">
      <w:pPr>
        <w:pStyle w:val="ad"/>
        <w:rPr>
          <w:b/>
          <w:sz w:val="36"/>
          <w:szCs w:val="36"/>
        </w:rPr>
      </w:pPr>
    </w:p>
    <w:p w:rsidR="00E53F30" w:rsidRDefault="00E53F30" w:rsidP="002B3256">
      <w:pPr>
        <w:pStyle w:val="ad"/>
        <w:ind w:firstLine="709"/>
        <w:rPr>
          <w:b/>
          <w:sz w:val="36"/>
          <w:szCs w:val="36"/>
        </w:rPr>
      </w:pPr>
    </w:p>
    <w:p w:rsidR="002B3256" w:rsidRDefault="002B3256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</w:t>
            </w:r>
            <w:r w:rsidR="002A7D72">
              <w:rPr>
                <w:caps/>
                <w:sz w:val="28"/>
                <w:szCs w:val="28"/>
              </w:rPr>
              <w:t>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</w:t>
            </w:r>
            <w:r w:rsidR="002A7D72">
              <w:rPr>
                <w:sz w:val="28"/>
                <w:szCs w:val="28"/>
              </w:rPr>
              <w:t xml:space="preserve"> программы………………………………………………………</w:t>
            </w:r>
            <w:r w:rsidR="001A0934">
              <w:rPr>
                <w:sz w:val="28"/>
                <w:szCs w:val="28"/>
              </w:rPr>
              <w:t>..</w:t>
            </w:r>
            <w:r w:rsidR="002A7D72">
              <w:rPr>
                <w:sz w:val="28"/>
                <w:szCs w:val="28"/>
              </w:rPr>
              <w:t>3</w:t>
            </w:r>
          </w:p>
          <w:p w:rsidR="002B3256" w:rsidRPr="001A0934" w:rsidRDefault="001A0934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A0934">
              <w:rPr>
                <w:sz w:val="28"/>
                <w:szCs w:val="28"/>
              </w:rPr>
              <w:t>Цель</w:t>
            </w:r>
            <w:r w:rsidR="002B3256" w:rsidRPr="001A0934">
              <w:rPr>
                <w:sz w:val="28"/>
                <w:szCs w:val="28"/>
              </w:rPr>
              <w:t xml:space="preserve"> и </w:t>
            </w:r>
            <w:r w:rsidRPr="001A0934">
              <w:rPr>
                <w:sz w:val="28"/>
                <w:szCs w:val="28"/>
              </w:rPr>
              <w:t>планируемые</w:t>
            </w:r>
            <w:r w:rsidR="002B3256" w:rsidRPr="001A0934">
              <w:rPr>
                <w:sz w:val="28"/>
                <w:szCs w:val="28"/>
              </w:rPr>
              <w:t xml:space="preserve"> результат</w:t>
            </w:r>
            <w:r w:rsidRPr="001A0934">
              <w:rPr>
                <w:sz w:val="28"/>
                <w:szCs w:val="28"/>
              </w:rPr>
              <w:t>ы освоения учебной дисциплины</w:t>
            </w:r>
            <w:r>
              <w:rPr>
                <w:sz w:val="28"/>
                <w:szCs w:val="28"/>
              </w:rPr>
              <w:t>…………</w:t>
            </w:r>
            <w:r w:rsidR="002A7D72" w:rsidRPr="001A0934">
              <w:rPr>
                <w:sz w:val="28"/>
                <w:szCs w:val="28"/>
              </w:rPr>
              <w:t>3</w:t>
            </w:r>
          </w:p>
          <w:p w:rsidR="002B3256" w:rsidRDefault="002B3256" w:rsidP="001A09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</w:t>
            </w:r>
            <w:r w:rsidR="002A7D72">
              <w:rPr>
                <w:caps/>
                <w:sz w:val="28"/>
                <w:szCs w:val="28"/>
              </w:rPr>
              <w:t>ржание УЧЕБНОЙ ДИСЦИПЛИНЫ………………</w:t>
            </w:r>
            <w:r w:rsidR="001A0934">
              <w:rPr>
                <w:caps/>
                <w:sz w:val="28"/>
                <w:szCs w:val="28"/>
              </w:rPr>
              <w:t>….</w:t>
            </w:r>
            <w:r w:rsidR="002A7D72">
              <w:rPr>
                <w:caps/>
                <w:sz w:val="28"/>
                <w:szCs w:val="28"/>
              </w:rPr>
              <w:t>4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2.1 Объем учебной дисциплины </w:t>
            </w:r>
            <w:r w:rsidR="002A7D72">
              <w:rPr>
                <w:sz w:val="28"/>
                <w:szCs w:val="28"/>
              </w:rPr>
              <w:t>и виды учебной работы………………………</w:t>
            </w:r>
            <w:r w:rsidR="001A0934">
              <w:rPr>
                <w:sz w:val="28"/>
                <w:szCs w:val="28"/>
              </w:rPr>
              <w:t>…...</w:t>
            </w:r>
            <w:r w:rsidR="002A7D72">
              <w:rPr>
                <w:sz w:val="28"/>
                <w:szCs w:val="28"/>
              </w:rPr>
              <w:t>4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2A7D72">
              <w:rPr>
                <w:caps/>
                <w:sz w:val="28"/>
                <w:szCs w:val="28"/>
              </w:rPr>
              <w:t xml:space="preserve"> …………………</w:t>
            </w:r>
            <w:r w:rsidR="001A0934">
              <w:rPr>
                <w:caps/>
                <w:sz w:val="28"/>
                <w:szCs w:val="28"/>
              </w:rPr>
              <w:t>…….</w:t>
            </w:r>
            <w:r w:rsidR="002A7D72">
              <w:rPr>
                <w:caps/>
                <w:sz w:val="28"/>
                <w:szCs w:val="28"/>
              </w:rPr>
              <w:t>5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</w:t>
            </w:r>
            <w:r w:rsidR="001A0934">
              <w:rPr>
                <w:caps/>
                <w:sz w:val="28"/>
                <w:szCs w:val="28"/>
              </w:rPr>
              <w:t>…..</w:t>
            </w:r>
            <w:r w:rsidR="002A7D72">
              <w:rPr>
                <w:caps/>
                <w:sz w:val="28"/>
                <w:szCs w:val="28"/>
              </w:rPr>
              <w:t>7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</w:t>
            </w:r>
            <w:r w:rsidR="001A0934">
              <w:rPr>
                <w:bCs/>
                <w:sz w:val="28"/>
                <w:szCs w:val="28"/>
              </w:rPr>
              <w:t>…...</w:t>
            </w:r>
            <w:r w:rsidR="002A7D72">
              <w:rPr>
                <w:bCs/>
                <w:sz w:val="28"/>
                <w:szCs w:val="28"/>
              </w:rPr>
              <w:t>7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</w:t>
            </w:r>
            <w:r w:rsidR="001A0934">
              <w:rPr>
                <w:bCs/>
                <w:sz w:val="28"/>
                <w:szCs w:val="28"/>
              </w:rPr>
              <w:t>……</w:t>
            </w:r>
            <w:r w:rsidR="002A7D72">
              <w:rPr>
                <w:bCs/>
                <w:sz w:val="28"/>
                <w:szCs w:val="28"/>
              </w:rPr>
              <w:t>7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результатов  Освоения  учебной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  <w:r w:rsidR="001A0934">
              <w:rPr>
                <w:caps/>
                <w:sz w:val="28"/>
                <w:szCs w:val="28"/>
              </w:rPr>
              <w:t>………………………………………………………………………..8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</w:t>
      </w:r>
      <w:r w:rsidR="001A0934">
        <w:rPr>
          <w:rFonts w:ascii="Times New Roman" w:hAnsi="Times New Roman"/>
          <w:b w:val="0"/>
          <w:i w:val="0"/>
          <w:iCs w:val="0"/>
        </w:rPr>
        <w:t>…….</w:t>
      </w:r>
      <w:r w:rsidR="006B7F85">
        <w:rPr>
          <w:rFonts w:ascii="Times New Roman" w:hAnsi="Times New Roman"/>
          <w:b w:val="0"/>
          <w:i w:val="0"/>
          <w:iCs w:val="0"/>
        </w:rPr>
        <w:t>…</w:t>
      </w:r>
      <w:r w:rsidR="002A7D72">
        <w:rPr>
          <w:rFonts w:ascii="Times New Roman" w:hAnsi="Times New Roman"/>
          <w:b w:val="0"/>
          <w:i w:val="0"/>
          <w:iCs w:val="0"/>
        </w:rPr>
        <w:t>11</w:t>
      </w:r>
    </w:p>
    <w:p w:rsidR="00E53F30" w:rsidRDefault="00E53F30" w:rsidP="00E53F30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>ПРИЛОЖЕНИЕ Б Методические рекомендации и указания</w:t>
      </w:r>
      <w:r w:rsidR="001A0934">
        <w:rPr>
          <w:rFonts w:ascii="Times New Roman" w:hAnsi="Times New Roman"/>
          <w:b w:val="0"/>
          <w:i w:val="0"/>
        </w:rPr>
        <w:t>………………………</w:t>
      </w:r>
      <w:r>
        <w:rPr>
          <w:rFonts w:ascii="Times New Roman" w:hAnsi="Times New Roman"/>
          <w:b w:val="0"/>
          <w:i w:val="0"/>
        </w:rPr>
        <w:t>23</w:t>
      </w:r>
    </w:p>
    <w:p w:rsidR="002B3256" w:rsidRDefault="002B3256" w:rsidP="002B3256">
      <w:pPr>
        <w:rPr>
          <w:sz w:val="28"/>
          <w:szCs w:val="28"/>
        </w:rPr>
      </w:pPr>
    </w:p>
    <w:p w:rsidR="00E53F30" w:rsidRDefault="00E53F30" w:rsidP="002B3256">
      <w:pPr>
        <w:rPr>
          <w:sz w:val="28"/>
          <w:szCs w:val="28"/>
        </w:rPr>
      </w:pPr>
    </w:p>
    <w:p w:rsidR="002B3256" w:rsidRDefault="002B3256" w:rsidP="002B3256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7B5FDC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7B5FDC">
        <w:rPr>
          <w:b/>
          <w:sz w:val="28"/>
          <w:szCs w:val="28"/>
        </w:rPr>
        <w:t xml:space="preserve"> </w:t>
      </w:r>
      <w:r w:rsidR="002A677C">
        <w:rPr>
          <w:b/>
          <w:sz w:val="28"/>
          <w:szCs w:val="28"/>
        </w:rPr>
        <w:t>«</w:t>
      </w:r>
      <w:r w:rsidR="006A5721">
        <w:rPr>
          <w:b/>
          <w:sz w:val="28"/>
          <w:szCs w:val="28"/>
        </w:rPr>
        <w:t>Инженерная и компьютерная графика</w:t>
      </w:r>
      <w:r w:rsidR="002A677C">
        <w:rPr>
          <w:b/>
          <w:sz w:val="28"/>
          <w:szCs w:val="28"/>
        </w:rPr>
        <w:t>»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7A09E3" w:rsidRDefault="002B3256" w:rsidP="00D256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>образовательной программы:</w:t>
      </w:r>
      <w:r w:rsidR="00F9128E">
        <w:rPr>
          <w:b/>
          <w:sz w:val="28"/>
          <w:szCs w:val="28"/>
        </w:rPr>
        <w:t xml:space="preserve"> о</w:t>
      </w:r>
      <w:r w:rsidR="00D25601">
        <w:rPr>
          <w:b/>
          <w:sz w:val="28"/>
          <w:szCs w:val="28"/>
        </w:rPr>
        <w:t>бязательная часть общепрофессионального цикла.</w:t>
      </w: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F9128E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F9128E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F9128E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</w:p>
    <w:p w:rsidR="002B3256" w:rsidRPr="00D25601" w:rsidRDefault="002B3256" w:rsidP="00F912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</w:t>
      </w:r>
      <w:r w:rsidR="00F9128E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умений, соответствующих </w:t>
      </w:r>
      <w:r w:rsidR="00D25601">
        <w:rPr>
          <w:sz w:val="28"/>
          <w:szCs w:val="28"/>
        </w:rPr>
        <w:t xml:space="preserve">ОК 01, ОК 02, ОК 05, ОК 07, ПК 1.3, ПК 3.3, ПК 6.1, ПК 6.2, ПК 6.3 </w:t>
      </w:r>
      <w:r>
        <w:rPr>
          <w:sz w:val="28"/>
          <w:szCs w:val="28"/>
        </w:rPr>
        <w:t xml:space="preserve">ФГОС СПО по специальности </w:t>
      </w:r>
      <w:r w:rsidR="00D25601" w:rsidRPr="00D25601">
        <w:rPr>
          <w:sz w:val="28"/>
          <w:szCs w:val="28"/>
        </w:rPr>
        <w:t>23.02.07 Техническое обслуживание и ремонт двигателей,</w:t>
      </w:r>
      <w:r w:rsidR="007B31D6">
        <w:rPr>
          <w:sz w:val="28"/>
          <w:szCs w:val="28"/>
        </w:rPr>
        <w:t xml:space="preserve"> </w:t>
      </w:r>
      <w:r w:rsidR="00D25601" w:rsidRPr="00D25601">
        <w:rPr>
          <w:sz w:val="28"/>
          <w:szCs w:val="28"/>
        </w:rPr>
        <w:t xml:space="preserve">систем и агрегатов автомобилей </w:t>
      </w:r>
    </w:p>
    <w:p w:rsidR="002B3256" w:rsidRPr="00D25601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4678"/>
        <w:gridCol w:w="2126"/>
        <w:gridCol w:w="1843"/>
      </w:tblGrid>
      <w:tr w:rsidR="002B3256" w:rsidRPr="00F9128E" w:rsidTr="007B5FDC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9128E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Номер /индекс компетенции по ФГОС СПО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9128E" w:rsidRDefault="002B3256" w:rsidP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Содержание</w:t>
            </w:r>
          </w:p>
          <w:p w:rsidR="002B3256" w:rsidRPr="00F9128E" w:rsidRDefault="002B3256" w:rsidP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компетенции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9128E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RPr="00F9128E" w:rsidTr="007B5FDC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F9128E" w:rsidRDefault="002B3256">
            <w:pPr>
              <w:rPr>
                <w:b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F9128E" w:rsidRDefault="002B3256" w:rsidP="007B5FDC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9128E" w:rsidRDefault="00F912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2B3256" w:rsidRPr="00F9128E">
              <w:rPr>
                <w:b/>
              </w:rPr>
              <w:t>нать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F9128E" w:rsidRDefault="002B3256" w:rsidP="007B31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уметь</w:t>
            </w: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ОК 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FDC" w:rsidRPr="007B5FDC" w:rsidRDefault="007B5FDC" w:rsidP="00C02F0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B5FDC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C02F01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правил</w:t>
            </w:r>
            <w:r w:rsidR="00C02F01">
              <w:rPr>
                <w:rFonts w:ascii="Times New Roman" w:hAnsi="Times New Roman"/>
                <w:sz w:val="24"/>
                <w:szCs w:val="24"/>
              </w:rPr>
              <w:t>а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построения чертежей и схем, способ</w:t>
            </w:r>
            <w:r w:rsidR="00C02F01">
              <w:rPr>
                <w:rFonts w:ascii="Times New Roman" w:hAnsi="Times New Roman"/>
                <w:sz w:val="24"/>
                <w:szCs w:val="24"/>
              </w:rPr>
              <w:t>ы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графического представления пространственных образов, возможност</w:t>
            </w:r>
            <w:r w:rsidR="00C02F01">
              <w:rPr>
                <w:rFonts w:ascii="Times New Roman" w:hAnsi="Times New Roman"/>
                <w:sz w:val="24"/>
                <w:szCs w:val="24"/>
              </w:rPr>
              <w:t>и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пакетов прикладных программ компьютерной графики в профессиональной деятельности, основны</w:t>
            </w:r>
            <w:r w:rsidR="00C02F01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положени</w:t>
            </w:r>
            <w:r w:rsidR="00C02F01">
              <w:rPr>
                <w:rFonts w:ascii="Times New Roman" w:hAnsi="Times New Roman"/>
                <w:sz w:val="24"/>
                <w:szCs w:val="24"/>
              </w:rPr>
              <w:t>я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конструкторской, технологической и другой нормативной документации, основ</w:t>
            </w:r>
            <w:r w:rsidR="00C02F01">
              <w:rPr>
                <w:rFonts w:ascii="Times New Roman" w:hAnsi="Times New Roman"/>
                <w:sz w:val="24"/>
                <w:szCs w:val="24"/>
              </w:rPr>
              <w:t>ы</w:t>
            </w:r>
            <w:r w:rsidRPr="007B5FDC">
              <w:rPr>
                <w:rFonts w:ascii="Times New Roman" w:hAnsi="Times New Roman"/>
                <w:sz w:val="24"/>
                <w:szCs w:val="24"/>
              </w:rPr>
              <w:t xml:space="preserve"> строительной графики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FDC" w:rsidRPr="007B5FDC" w:rsidRDefault="007B5FDC" w:rsidP="00F912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</w:pPr>
            <w:r w:rsidRPr="007B5FDC">
              <w:t>Оформлять проектно – конструкторскую, технологическую и другую техническую документацию в соответствии с действующей нормативной базой, выполнять изображения, разрезы и сечения на чертежах, выполнять деталирование сборочного чертежа, решать графические задачи</w:t>
            </w: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ОК 02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ОК 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ОК 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ПК 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Проводить ремонт различных типов двигателей в соответствии с технологической документацией.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ПК 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Проводить ремонт трансмиссии, ходовой части и органов управления автомобилей в соответствии с технологической документацией.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ПК 6.1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Определять необходимость модернизации автотранспортного средства.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ПК 6.2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FDC" w:rsidRPr="00F9128E" w:rsidRDefault="007B5FDC" w:rsidP="00F912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FDC" w:rsidRPr="00F9128E" w:rsidTr="007B5FD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F9128E">
              <w:rPr>
                <w:b/>
              </w:rPr>
              <w:t>ПК 6.3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5FDC">
            <w:pPr>
              <w:spacing w:before="100" w:beforeAutospacing="1" w:after="100" w:afterAutospacing="1"/>
            </w:pPr>
            <w:r w:rsidRPr="00F9128E">
              <w:t>Владеть методикой тюнинга автомобиля.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FDC" w:rsidRPr="00F9128E" w:rsidRDefault="007B5FDC" w:rsidP="007B31D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7B5FDC" w:rsidRDefault="007B5FDC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B5FDC" w:rsidRDefault="007B5FDC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B5FDC" w:rsidRDefault="007B5FDC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СОДЕРЖАНИЕ УЧЕБНОЙ ДИСЦИПЛИНЫ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5A0674" w:rsidP="005A0674">
            <w:pPr>
              <w:rPr>
                <w:b/>
              </w:rPr>
            </w:pPr>
            <w:r>
              <w:rPr>
                <w:b/>
              </w:rPr>
              <w:t>У</w:t>
            </w:r>
            <w:r w:rsidR="002B3256">
              <w:rPr>
                <w:b/>
              </w:rPr>
              <w:t xml:space="preserve">чебная нагрузка </w:t>
            </w:r>
            <w:r>
              <w:rPr>
                <w:b/>
              </w:rPr>
              <w:t>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960467">
            <w:pPr>
              <w:jc w:val="center"/>
              <w:rPr>
                <w:b/>
                <w:iCs/>
              </w:rPr>
            </w:pPr>
            <w:r w:rsidRPr="005A0674">
              <w:rPr>
                <w:b/>
                <w:iCs/>
              </w:rPr>
              <w:t>108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5A0674" w:rsidP="005A0674">
            <w:pPr>
              <w:jc w:val="both"/>
            </w:pPr>
            <w:r>
              <w:rPr>
                <w:b/>
              </w:rPr>
              <w:t>У</w:t>
            </w:r>
            <w:r w:rsidR="002B3256">
              <w:rPr>
                <w:b/>
              </w:rPr>
              <w:t xml:space="preserve">чебная нагрузка </w:t>
            </w:r>
            <w:r>
              <w:rPr>
                <w:b/>
              </w:rPr>
              <w:t>с преподавателем</w:t>
            </w:r>
            <w:r w:rsidR="002B3256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960467">
            <w:pPr>
              <w:jc w:val="center"/>
              <w:rPr>
                <w:iCs/>
              </w:rPr>
            </w:pPr>
            <w:r w:rsidRPr="005A0674">
              <w:rPr>
                <w:iCs/>
              </w:rPr>
              <w:t>99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2B3256">
            <w:pPr>
              <w:jc w:val="center"/>
              <w:rPr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960467" w:rsidP="005A0674">
            <w:pPr>
              <w:jc w:val="center"/>
              <w:rPr>
                <w:iCs/>
              </w:rPr>
            </w:pPr>
            <w:r w:rsidRPr="005A0674">
              <w:rPr>
                <w:iCs/>
              </w:rPr>
              <w:t>33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960467" w:rsidP="005A0674">
            <w:pPr>
              <w:jc w:val="center"/>
              <w:rPr>
                <w:iCs/>
              </w:rPr>
            </w:pPr>
            <w:r w:rsidRPr="005A0674">
              <w:rPr>
                <w:iCs/>
              </w:rPr>
              <w:t>66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F713D7" w:rsidP="005A0674">
            <w:pPr>
              <w:jc w:val="center"/>
              <w:rPr>
                <w:iCs/>
              </w:rPr>
            </w:pPr>
            <w:r w:rsidRPr="005A0674">
              <w:rPr>
                <w:b/>
                <w:iCs/>
              </w:rPr>
              <w:t>5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5A0674" w:rsidRDefault="0095416B">
            <w:pPr>
              <w:jc w:val="center"/>
              <w:rPr>
                <w:b/>
                <w:iCs/>
              </w:rPr>
            </w:pPr>
            <w:r w:rsidRPr="005A0674">
              <w:rPr>
                <w:b/>
                <w:iCs/>
              </w:rPr>
              <w:t>Зачетов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51278C">
        <w:rPr>
          <w:b/>
          <w:caps/>
          <w:sz w:val="28"/>
          <w:szCs w:val="28"/>
        </w:rPr>
        <w:t>«Инженерная и компьютерная графика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781"/>
        <w:gridCol w:w="1134"/>
        <w:gridCol w:w="2268"/>
      </w:tblGrid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r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</w:pPr>
            <w:r>
              <w:t>Объём</w:t>
            </w:r>
          </w:p>
          <w:p w:rsidR="002B3256" w:rsidRDefault="002B3256" w:rsidP="001B73FA">
            <w:pPr>
              <w:jc w:val="center"/>
            </w:pPr>
            <w: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 w:rsidP="001B73FA">
            <w:pPr>
              <w:jc w:val="both"/>
            </w:pPr>
            <w:r>
              <w:t>Уровень освоения</w:t>
            </w: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</w:pPr>
            <w: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 w:rsidP="001B73FA">
            <w:pPr>
              <w:ind w:firstLine="709"/>
              <w:jc w:val="both"/>
            </w:pPr>
            <w:r>
              <w:t>4</w:t>
            </w: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135048" w:rsidP="001B73FA">
            <w:pPr>
              <w:jc w:val="both"/>
              <w:rPr>
                <w:b/>
              </w:rPr>
            </w:pPr>
            <w:r>
              <w:rPr>
                <w:b/>
              </w:rPr>
              <w:t>Геометрическое черчение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 w:rsidP="001B73FA">
            <w:pPr>
              <w:jc w:val="center"/>
            </w:pPr>
          </w:p>
        </w:tc>
      </w:tr>
      <w:tr w:rsidR="002B3256" w:rsidTr="00C924C1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both"/>
            </w:pPr>
            <w:r>
              <w:t>Тема 1.1.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E20DB4" w:rsidRDefault="00E20DB4" w:rsidP="001B73FA">
            <w:pPr>
              <w:jc w:val="both"/>
              <w:rPr>
                <w:b/>
                <w:sz w:val="22"/>
                <w:szCs w:val="22"/>
              </w:rPr>
            </w:pPr>
            <w:r w:rsidRPr="00E20DB4">
              <w:rPr>
                <w:bCs/>
                <w:iCs/>
              </w:rPr>
              <w:t xml:space="preserve">Правила оформления чертежей. </w:t>
            </w:r>
            <w:r w:rsidRPr="00E20DB4">
              <w:t>ЕСКД. ГОСТ 2.301-68-Форматы. ГОСТ 2.302-68-Масштабы. ГОСТ 2.303-68 –Линии. ГОСТ 2.304-81 –Шрифты чертежные. Правила нанесения  размеров. ГОСТ 2.307-</w:t>
            </w:r>
            <w:r w:rsidR="006C0CAA">
              <w:t>2011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1B73FA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3256" w:rsidRDefault="002B3256" w:rsidP="001B73FA"/>
        </w:tc>
      </w:tr>
      <w:tr w:rsidR="00213E77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Default="00213E77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13E77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3E77" w:rsidRDefault="00213E77" w:rsidP="001B73FA">
            <w:pPr>
              <w:rPr>
                <w:i/>
              </w:rPr>
            </w:pPr>
            <w:r>
              <w:rPr>
                <w:i/>
              </w:rPr>
              <w:t>Репродуктивный**</w:t>
            </w:r>
          </w:p>
        </w:tc>
      </w:tr>
      <w:tr w:rsidR="00213E77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Default="00213E77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13E77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13E77" w:rsidRDefault="00213E77" w:rsidP="001B73FA">
            <w:pPr>
              <w:rPr>
                <w:i/>
              </w:rPr>
            </w:pPr>
          </w:p>
        </w:tc>
      </w:tr>
      <w:tr w:rsidR="00213E77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3E77" w:rsidRDefault="00213E77" w:rsidP="001B73FA">
            <w:pPr>
              <w:jc w:val="both"/>
            </w:pPr>
            <w:r>
              <w:t>Тема 1.2.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13E77">
              <w:t>Правила нанесения  размеров. ГОСТ 2.307-</w:t>
            </w:r>
            <w:r w:rsidR="006C0CAA">
              <w:t>2011</w:t>
            </w:r>
            <w:r w:rsidRPr="00213E77">
              <w:t xml:space="preserve"> – Простановка размеров. Выполнение чертежа  по правилам простановки различных размеров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3E77" w:rsidRDefault="00213E77" w:rsidP="001B73FA">
            <w:pPr>
              <w:ind w:firstLine="709"/>
              <w:jc w:val="both"/>
            </w:pPr>
          </w:p>
        </w:tc>
      </w:tr>
      <w:tr w:rsidR="00213E77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Default="00213E77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13E77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3E77" w:rsidRPr="00213E77" w:rsidRDefault="00C6233D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2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3E77" w:rsidRDefault="00213E77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213E77" w:rsidTr="00213E77">
        <w:trPr>
          <w:trHeight w:val="2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13E77" w:rsidRDefault="00213E77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13E77" w:rsidRPr="00213E77" w:rsidRDefault="00213E77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13E77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213E77" w:rsidRPr="00213E77" w:rsidRDefault="00C6233D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6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13E77" w:rsidRDefault="00213E77" w:rsidP="001B73FA">
            <w:pPr>
              <w:rPr>
                <w:i/>
              </w:rPr>
            </w:pPr>
          </w:p>
        </w:tc>
      </w:tr>
      <w:tr w:rsidR="005403C8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3C8" w:rsidRDefault="005403C8" w:rsidP="001B73FA">
            <w:pPr>
              <w:jc w:val="both"/>
            </w:pPr>
            <w:r>
              <w:t>Тема 1.3.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rPr>
                <w:bCs/>
                <w:iCs/>
              </w:rPr>
              <w:t>Геометрические построения и правила вычерчивания контуров технических деталей. Построение сопряжений.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3C8" w:rsidRDefault="005403C8" w:rsidP="001B73FA">
            <w:pPr>
              <w:ind w:firstLine="709"/>
              <w:jc w:val="both"/>
            </w:pPr>
          </w:p>
        </w:tc>
      </w:tr>
      <w:tr w:rsidR="005403C8" w:rsidTr="00A1218B">
        <w:trPr>
          <w:trHeight w:val="26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Default="005403C8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  <w:r w:rsidR="00C6233D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403C8" w:rsidRDefault="005403C8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5403C8" w:rsidTr="00A1218B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Default="005403C8" w:rsidP="001B73FA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5403C8">
              <w:rPr>
                <w:bCs/>
                <w:i/>
              </w:rPr>
              <w:t>4</w:t>
            </w:r>
            <w:r w:rsidR="00C6233D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403C8" w:rsidRDefault="005403C8" w:rsidP="001B73FA">
            <w:pPr>
              <w:rPr>
                <w:i/>
              </w:rPr>
            </w:pPr>
          </w:p>
        </w:tc>
      </w:tr>
      <w:tr w:rsidR="005403C8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3C8" w:rsidRDefault="005403C8" w:rsidP="001B73FA">
            <w:pPr>
              <w:jc w:val="both"/>
            </w:pPr>
            <w:r>
              <w:t>Тема 1.4.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t>Аксонометрические проекции. Изометрия и диметрия. Эскиз деревянной детали. Аксонометрический чертеж деревянной детали. [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03C8" w:rsidRDefault="005403C8" w:rsidP="001B73FA"/>
        </w:tc>
      </w:tr>
      <w:tr w:rsidR="005403C8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Default="005403C8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  <w:r w:rsidR="00C6233D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3C8" w:rsidRDefault="001B73FA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5403C8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Default="005403C8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Pr="005403C8" w:rsidRDefault="005403C8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403C8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03C8" w:rsidRPr="005403C8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8</w:t>
            </w:r>
            <w:r w:rsidR="00C6233D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403C8" w:rsidRDefault="005403C8" w:rsidP="001B73FA">
            <w:pPr>
              <w:rPr>
                <w:i/>
              </w:rPr>
            </w:pPr>
          </w:p>
        </w:tc>
      </w:tr>
      <w:tr w:rsidR="00C6233D" w:rsidTr="001B73FA">
        <w:trPr>
          <w:trHeight w:val="20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233D" w:rsidRDefault="00C6233D" w:rsidP="001B73FA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233D" w:rsidRDefault="00C6233D" w:rsidP="001B73FA">
            <w:pPr>
              <w:jc w:val="both"/>
              <w:rPr>
                <w:b/>
              </w:rPr>
            </w:pPr>
            <w:r>
              <w:rPr>
                <w:b/>
              </w:rPr>
              <w:t>Проекционное черчение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6233D" w:rsidRDefault="00C6233D" w:rsidP="001B73FA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233D" w:rsidRDefault="00C6233D" w:rsidP="001B73FA">
            <w:pPr>
              <w:jc w:val="both"/>
            </w:pPr>
          </w:p>
        </w:tc>
      </w:tr>
      <w:tr w:rsidR="00C6233D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233D" w:rsidRDefault="00C6233D" w:rsidP="001B73FA">
            <w:pPr>
              <w:jc w:val="both"/>
            </w:pPr>
            <w:r>
              <w:t>Тема 2.1.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233D" w:rsidRPr="00C6233D" w:rsidRDefault="00C6233D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6233D">
              <w:t>Проекционное черчение. Виды, разрезы, сечения. Выполнение чертежей: 1) выполнить третий вид и изометрию детали, 2) выполнить третий вид, построить разрез и диметрию с вырезом, 3) выполнить сложные разрезы, 4) выполнить сечение.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233D" w:rsidRPr="00C6233D" w:rsidRDefault="00C6233D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233D" w:rsidRDefault="00C6233D" w:rsidP="001B73FA">
            <w:pPr>
              <w:ind w:firstLine="709"/>
              <w:jc w:val="both"/>
            </w:pPr>
          </w:p>
        </w:tc>
      </w:tr>
      <w:tr w:rsidR="00C6233D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233D" w:rsidRDefault="00C6233D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233D" w:rsidRPr="00C6233D" w:rsidRDefault="00C6233D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6233D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233D" w:rsidRPr="00C6233D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  <w:r w:rsidR="00C6233D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233D" w:rsidRDefault="00C6233D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5F12D5" w:rsidTr="005F12D5">
        <w:trPr>
          <w:trHeight w:val="22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Default="005F12D5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F12D5" w:rsidRPr="00C6233D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6233D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F12D5" w:rsidRPr="00C6233D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12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12D5" w:rsidRDefault="005F12D5" w:rsidP="001B73FA">
            <w:pPr>
              <w:rPr>
                <w:i/>
              </w:rPr>
            </w:pPr>
          </w:p>
        </w:tc>
      </w:tr>
      <w:tr w:rsidR="001B73FA" w:rsidTr="00DF0F74">
        <w:trPr>
          <w:trHeight w:val="227"/>
        </w:trPr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73FA" w:rsidRPr="001B73FA" w:rsidRDefault="001B73FA" w:rsidP="001B73FA">
            <w:pPr>
              <w:jc w:val="both"/>
              <w:rPr>
                <w:b/>
              </w:rPr>
            </w:pPr>
            <w:r w:rsidRPr="001B73FA">
              <w:rPr>
                <w:b/>
              </w:rPr>
              <w:t>Самостоятельная работа студента в виде подготовки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B73FA" w:rsidRPr="00C75405" w:rsidRDefault="001B73FA" w:rsidP="001B73FA">
            <w:pPr>
              <w:jc w:val="center"/>
              <w:rPr>
                <w:i/>
                <w:color w:val="000000"/>
              </w:rPr>
            </w:pPr>
            <w:r w:rsidRPr="00C75405">
              <w:rPr>
                <w:i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73FA" w:rsidRDefault="001B73FA" w:rsidP="001B73FA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1B73FA" w:rsidTr="00182F63">
        <w:trPr>
          <w:trHeight w:val="227"/>
        </w:trPr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73FA" w:rsidRPr="001B73FA" w:rsidRDefault="001B73FA" w:rsidP="001B73FA">
            <w:pPr>
              <w:jc w:val="both"/>
              <w:rPr>
                <w:b/>
                <w:lang w:val="en-US"/>
              </w:rPr>
            </w:pPr>
            <w:r w:rsidRPr="001B73FA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B73FA" w:rsidRDefault="001B73FA" w:rsidP="001B73FA">
            <w:pPr>
              <w:jc w:val="center"/>
              <w:rPr>
                <w:i/>
                <w:color w:val="000000"/>
              </w:rPr>
            </w:pPr>
            <w:r w:rsidRPr="00C75405">
              <w:rPr>
                <w:i/>
                <w:color w:val="000000"/>
              </w:rPr>
              <w:t>зачет</w:t>
            </w:r>
          </w:p>
          <w:p w:rsidR="001B73FA" w:rsidRPr="00C75405" w:rsidRDefault="001B73FA" w:rsidP="001B73F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(2 часа)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73FA" w:rsidRDefault="001B73FA" w:rsidP="001B73FA">
            <w:pPr>
              <w:rPr>
                <w:i/>
              </w:rPr>
            </w:pPr>
          </w:p>
        </w:tc>
      </w:tr>
      <w:tr w:rsidR="00C6233D" w:rsidTr="001B73FA">
        <w:trPr>
          <w:trHeight w:val="21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233D" w:rsidRDefault="00C6233D" w:rsidP="001B73FA">
            <w:pPr>
              <w:jc w:val="both"/>
              <w:rPr>
                <w:b/>
              </w:rPr>
            </w:pPr>
            <w:r>
              <w:rPr>
                <w:b/>
              </w:rPr>
              <w:t>Раздел 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3D" w:rsidRDefault="00C6233D" w:rsidP="001B73FA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Машиностроительное черчение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33D" w:rsidRDefault="00C6233D" w:rsidP="001B73FA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233D" w:rsidRDefault="00C6233D" w:rsidP="001B73FA">
            <w:pPr>
              <w:jc w:val="both"/>
            </w:pPr>
          </w:p>
        </w:tc>
      </w:tr>
      <w:tr w:rsidR="005F12D5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12D5" w:rsidRDefault="005F12D5" w:rsidP="001B73FA">
            <w:pPr>
              <w:jc w:val="both"/>
            </w:pPr>
            <w:r>
              <w:t>Тема 3.1.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t xml:space="preserve">Соединения деталей Разъёмное, неразъёмное соединения. Изображение и обозначение резьбы. Детали с резьбой - болты, гайки, шпильки. Изображение и обозначение резьбы. </w:t>
            </w:r>
            <w:r w:rsidRPr="005F12D5">
              <w:lastRenderedPageBreak/>
              <w:t>Расчёт длины болта и болтового соединения. Выполнения чертежей болта, гайки, шайбы, болтового соединения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12D5" w:rsidRDefault="005F12D5" w:rsidP="001B73FA">
            <w:pPr>
              <w:ind w:firstLine="709"/>
              <w:jc w:val="both"/>
            </w:pPr>
          </w:p>
        </w:tc>
      </w:tr>
      <w:tr w:rsidR="005F12D5" w:rsidTr="005F12D5">
        <w:trPr>
          <w:trHeight w:val="26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Default="005F12D5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2D5" w:rsidRPr="005F12D5" w:rsidRDefault="001B73FA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F12D5" w:rsidRDefault="005F12D5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5F12D5" w:rsidTr="005F12D5">
        <w:trPr>
          <w:trHeight w:val="37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Default="005F12D5" w:rsidP="001B73FA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12D5" w:rsidRPr="005F12D5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8</w:t>
            </w:r>
            <w:r w:rsidR="005F12D5">
              <w:rPr>
                <w:bCs/>
                <w:i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F12D5" w:rsidRDefault="005F12D5" w:rsidP="001B73FA">
            <w:pPr>
              <w:rPr>
                <w:i/>
              </w:rPr>
            </w:pPr>
          </w:p>
        </w:tc>
      </w:tr>
      <w:tr w:rsidR="005F12D5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12D5" w:rsidRDefault="005F12D5" w:rsidP="001B73FA">
            <w:pPr>
              <w:jc w:val="both"/>
            </w:pPr>
            <w:r>
              <w:t>Тема 3.2.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rPr>
                <w:bCs/>
                <w:iCs/>
              </w:rPr>
              <w:t>Рабочие чертежи деталей. Конструктивные элементы деталей. Материалы, из которых выполняют машиностроительные детали. Шероховатость поверхности и ее обозначение.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12D5" w:rsidRDefault="005F12D5" w:rsidP="001B73FA"/>
        </w:tc>
      </w:tr>
      <w:tr w:rsidR="005F12D5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Default="005F12D5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12D5" w:rsidRDefault="009A734E" w:rsidP="001B73FA">
            <w:pPr>
              <w:rPr>
                <w:i/>
              </w:rPr>
            </w:pPr>
            <w:r>
              <w:rPr>
                <w:i/>
              </w:rPr>
              <w:t>П</w:t>
            </w:r>
            <w:r w:rsidR="005F12D5">
              <w:rPr>
                <w:i/>
              </w:rPr>
              <w:t>родуктивный</w:t>
            </w:r>
          </w:p>
        </w:tc>
      </w:tr>
      <w:tr w:rsidR="005F12D5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Default="005F12D5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5F12D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F12D5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12D5" w:rsidRPr="005F12D5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12D5" w:rsidRDefault="005F12D5" w:rsidP="001B73FA">
            <w:pPr>
              <w:rPr>
                <w:i/>
              </w:rPr>
            </w:pPr>
          </w:p>
        </w:tc>
      </w:tr>
      <w:tr w:rsidR="009A734E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734E" w:rsidRDefault="009A734E" w:rsidP="001B73FA">
            <w:pPr>
              <w:jc w:val="both"/>
            </w:pPr>
            <w:r>
              <w:t>Тема 3.3.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734E">
              <w:t xml:space="preserve">Сборочный чертеж. Условности и упрощения на сборочном чертеже. Спецификация. </w:t>
            </w:r>
            <w:r w:rsidRPr="009A734E">
              <w:rPr>
                <w:bCs/>
                <w:iCs/>
              </w:rPr>
              <w:t>Деталировка сборочного чертежа. Выполнение рабочих чертежей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734E" w:rsidRDefault="009A734E" w:rsidP="001B73FA">
            <w:pPr>
              <w:ind w:firstLine="709"/>
              <w:jc w:val="both"/>
            </w:pPr>
          </w:p>
        </w:tc>
      </w:tr>
      <w:tr w:rsidR="009A734E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Default="009A734E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734E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734E" w:rsidRDefault="009A734E" w:rsidP="001B73FA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9A734E" w:rsidTr="00A1218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Default="009A734E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9A734E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A734E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734E" w:rsidRPr="009A734E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734E" w:rsidRDefault="009A734E" w:rsidP="001B73FA">
            <w:pPr>
              <w:rPr>
                <w:i/>
              </w:rPr>
            </w:pPr>
          </w:p>
        </w:tc>
      </w:tr>
      <w:tr w:rsidR="005F12D5" w:rsidTr="001B73FA">
        <w:trPr>
          <w:trHeight w:val="31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F12D5" w:rsidRDefault="005F12D5" w:rsidP="001B73FA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9A734E">
              <w:rPr>
                <w:b/>
              </w:rPr>
              <w:t>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D5" w:rsidRDefault="009A734E" w:rsidP="001B73FA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D5" w:rsidRDefault="005F12D5" w:rsidP="001B73FA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F12D5" w:rsidRDefault="005F12D5" w:rsidP="001B73FA">
            <w:pPr>
              <w:jc w:val="both"/>
            </w:pPr>
            <w:r>
              <w:t xml:space="preserve"> </w:t>
            </w:r>
          </w:p>
        </w:tc>
      </w:tr>
      <w:tr w:rsidR="00B20AF5" w:rsidTr="00A1218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20AF5" w:rsidRDefault="00B20AF5" w:rsidP="001B73FA">
            <w:pPr>
              <w:jc w:val="both"/>
            </w:pPr>
            <w:r>
              <w:t>Тема 4.1.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20AF5" w:rsidRPr="0051278C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1278C">
              <w:t>Пользовательский интерфейс . Способы задания команд и их запросов. Задание координат. Управление изображением на экране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20AF5" w:rsidRPr="0051278C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20AF5" w:rsidRDefault="00B20AF5" w:rsidP="001B73FA">
            <w:pPr>
              <w:ind w:firstLine="709"/>
              <w:jc w:val="both"/>
            </w:pPr>
          </w:p>
        </w:tc>
      </w:tr>
      <w:tr w:rsidR="00B20AF5" w:rsidTr="00A1218B">
        <w:trPr>
          <w:trHeight w:val="26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20AF5" w:rsidRDefault="00B20AF5" w:rsidP="001B73FA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AF5" w:rsidRPr="0051278C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1278C">
              <w:rPr>
                <w:bCs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F5" w:rsidRPr="0051278C" w:rsidRDefault="00A1218B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51278C">
              <w:rPr>
                <w:bCs/>
                <w:i/>
              </w:rPr>
              <w:t>9 (33)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20AF5" w:rsidRDefault="00B20AF5" w:rsidP="001B73FA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20AF5" w:rsidTr="00A1218B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20AF5" w:rsidRDefault="00B20AF5" w:rsidP="001B73FA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AF5" w:rsidRPr="0051278C" w:rsidRDefault="00B20AF5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1278C">
              <w:rPr>
                <w:bCs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F5" w:rsidRPr="0051278C" w:rsidRDefault="00A1218B" w:rsidP="001B7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51278C">
              <w:rPr>
                <w:bCs/>
                <w:i/>
              </w:rPr>
              <w:t>1</w:t>
            </w:r>
            <w:r w:rsidR="00B20AF5" w:rsidRPr="0051278C">
              <w:rPr>
                <w:bCs/>
                <w:i/>
              </w:rPr>
              <w:t>2</w:t>
            </w:r>
            <w:r w:rsidRPr="0051278C">
              <w:rPr>
                <w:bCs/>
                <w:i/>
              </w:rPr>
              <w:t xml:space="preserve"> (66)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20AF5" w:rsidRDefault="00B20AF5" w:rsidP="001B73FA">
            <w:pPr>
              <w:rPr>
                <w:i/>
              </w:rPr>
            </w:pPr>
          </w:p>
        </w:tc>
      </w:tr>
      <w:tr w:rsidR="001B73FA" w:rsidTr="00191905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73FA" w:rsidRPr="001B73FA" w:rsidRDefault="001B73FA" w:rsidP="004C58E1">
            <w:pPr>
              <w:jc w:val="both"/>
              <w:rPr>
                <w:b/>
              </w:rPr>
            </w:pPr>
            <w:r w:rsidRPr="001B73FA">
              <w:rPr>
                <w:b/>
              </w:rPr>
              <w:t>Самостоятельная работа студента в виде подготовки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B73FA" w:rsidRPr="00C75405" w:rsidRDefault="001B73FA" w:rsidP="004C58E1">
            <w:pPr>
              <w:jc w:val="center"/>
              <w:rPr>
                <w:i/>
                <w:color w:val="000000"/>
              </w:rPr>
            </w:pPr>
            <w:r w:rsidRPr="00C75405">
              <w:rPr>
                <w:i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73FA" w:rsidRDefault="001B73FA" w:rsidP="004C58E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1B73FA" w:rsidTr="00191905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73FA" w:rsidRPr="001B73FA" w:rsidRDefault="001B73FA" w:rsidP="004C58E1">
            <w:pPr>
              <w:jc w:val="both"/>
              <w:rPr>
                <w:b/>
                <w:lang w:val="en-US"/>
              </w:rPr>
            </w:pPr>
            <w:r w:rsidRPr="001B73FA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B73FA" w:rsidRDefault="001B73FA" w:rsidP="004C58E1">
            <w:pPr>
              <w:jc w:val="center"/>
              <w:rPr>
                <w:i/>
                <w:color w:val="000000"/>
              </w:rPr>
            </w:pPr>
            <w:r w:rsidRPr="00C75405">
              <w:rPr>
                <w:i/>
                <w:color w:val="000000"/>
              </w:rPr>
              <w:t>зачет</w:t>
            </w:r>
          </w:p>
          <w:p w:rsidR="001B73FA" w:rsidRPr="00C75405" w:rsidRDefault="001B73FA" w:rsidP="004C58E1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(2 часа)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73FA" w:rsidRDefault="001B73FA" w:rsidP="004C58E1">
            <w:pPr>
              <w:rPr>
                <w:i/>
              </w:rPr>
            </w:pPr>
          </w:p>
        </w:tc>
      </w:tr>
      <w:tr w:rsidR="001B73FA" w:rsidTr="00D524B8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73FA" w:rsidRPr="001B73FA" w:rsidRDefault="001B73FA" w:rsidP="001B73FA">
            <w:pPr>
              <w:jc w:val="right"/>
              <w:rPr>
                <w:b/>
              </w:rPr>
            </w:pPr>
            <w:r w:rsidRPr="001B73FA">
              <w:rPr>
                <w:b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B73FA" w:rsidRPr="00C75405" w:rsidRDefault="001B73FA" w:rsidP="001B73FA">
            <w:pPr>
              <w:jc w:val="center"/>
              <w:rPr>
                <w:b/>
                <w:i/>
                <w:color w:val="000000"/>
              </w:rPr>
            </w:pPr>
            <w:r w:rsidRPr="00C75405">
              <w:rPr>
                <w:b/>
                <w:i/>
                <w:color w:val="000000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73FA" w:rsidRPr="009A734E" w:rsidRDefault="001B73FA" w:rsidP="001B73FA">
            <w:pPr>
              <w:rPr>
                <w:i/>
              </w:rPr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1B73FA" w:rsidRDefault="002B3256" w:rsidP="001B73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B73FA">
        <w:rPr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2B3256" w:rsidRPr="001B73FA" w:rsidRDefault="002B3256" w:rsidP="001B7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1B73FA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A1218B" w:rsidRPr="001B73FA" w:rsidRDefault="00A1218B" w:rsidP="001B7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1B73FA">
        <w:rPr>
          <w:bCs/>
          <w:sz w:val="28"/>
          <w:szCs w:val="28"/>
        </w:rPr>
        <w:t>Реализация учебной дисциплины требует наличия учебного кабинета для проведения лекций и практических занятий. Для проведения занятий по компьютерной графике требуется кабинет оснащенный компь</w:t>
      </w:r>
      <w:r w:rsidR="0051278C" w:rsidRPr="001B73FA">
        <w:rPr>
          <w:bCs/>
          <w:sz w:val="28"/>
          <w:szCs w:val="28"/>
        </w:rPr>
        <w:t xml:space="preserve">терами с установленными графическими редакторами. </w:t>
      </w:r>
      <w:r w:rsidRPr="001B73FA">
        <w:rPr>
          <w:bCs/>
          <w:sz w:val="28"/>
          <w:szCs w:val="28"/>
        </w:rPr>
        <w:t>Оборудование учебного кабинета: проектор, экран.</w:t>
      </w:r>
    </w:p>
    <w:p w:rsidR="00A1218B" w:rsidRPr="001B73FA" w:rsidRDefault="00A1218B" w:rsidP="001B7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1B73FA">
        <w:rPr>
          <w:bCs/>
          <w:sz w:val="28"/>
          <w:szCs w:val="28"/>
        </w:rPr>
        <w:t>Технические средства обучения: проектор, экран.</w:t>
      </w:r>
    </w:p>
    <w:p w:rsidR="00E75C77" w:rsidRDefault="00E75C77" w:rsidP="00E75C7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caps/>
          <w:sz w:val="28"/>
          <w:szCs w:val="28"/>
        </w:rPr>
      </w:pPr>
    </w:p>
    <w:p w:rsidR="00864121" w:rsidRPr="00C02F01" w:rsidRDefault="00E75C77" w:rsidP="00E75C7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42" w:firstLine="0"/>
        <w:jc w:val="both"/>
        <w:rPr>
          <w:b/>
          <w:cap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89591" cy="4838700"/>
            <wp:effectExtent l="19050" t="0" r="1659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91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FA" w:rsidRPr="00C02F01" w:rsidRDefault="001B73FA" w:rsidP="001B73FA">
      <w:pPr>
        <w:rPr>
          <w:lang w:val="en-US"/>
        </w:rPr>
      </w:pPr>
    </w:p>
    <w:p w:rsidR="001B73FA" w:rsidRPr="00C02F01" w:rsidRDefault="001B73FA" w:rsidP="001B73FA">
      <w:pPr>
        <w:rPr>
          <w:lang w:val="en-US"/>
        </w:rPr>
      </w:pPr>
    </w:p>
    <w:p w:rsidR="001B73FA" w:rsidRPr="00C02F01" w:rsidRDefault="001B73FA" w:rsidP="001B73FA">
      <w:pPr>
        <w:rPr>
          <w:lang w:val="en-US"/>
        </w:rPr>
      </w:pPr>
    </w:p>
    <w:p w:rsidR="001B73FA" w:rsidRPr="00C02F01" w:rsidRDefault="001B73FA" w:rsidP="001B73FA">
      <w:pPr>
        <w:rPr>
          <w:lang w:val="en-US"/>
        </w:rPr>
      </w:pPr>
    </w:p>
    <w:p w:rsidR="001B73FA" w:rsidRPr="00C02F01" w:rsidRDefault="001B73FA" w:rsidP="001B73FA">
      <w:pPr>
        <w:rPr>
          <w:lang w:val="en-US"/>
        </w:rPr>
      </w:pP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237E36" w:rsidTr="00237E36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E36" w:rsidRDefault="00237E36" w:rsidP="000155B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E36" w:rsidRDefault="00237E36" w:rsidP="000155B6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37E36" w:rsidTr="00237E36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E36" w:rsidRPr="00237E36" w:rsidRDefault="00237E36" w:rsidP="00237E36">
            <w:pPr>
              <w:rPr>
                <w:b/>
              </w:rPr>
            </w:pPr>
            <w:r>
              <w:rPr>
                <w:b/>
              </w:rPr>
              <w:t>знать:</w:t>
            </w:r>
          </w:p>
          <w:p w:rsidR="00C02F01" w:rsidRDefault="00C02F01" w:rsidP="00471F8F">
            <w:r>
              <w:t>-о</w:t>
            </w:r>
            <w:r w:rsidRPr="007B5FDC">
              <w:t>сновны</w:t>
            </w:r>
            <w:r>
              <w:t>е</w:t>
            </w:r>
            <w:r w:rsidRPr="007B5FDC">
              <w:t xml:space="preserve"> правил</w:t>
            </w:r>
            <w:r>
              <w:t>а</w:t>
            </w:r>
            <w:r w:rsidRPr="007B5FDC">
              <w:t xml:space="preserve"> построения чертежей и схем, </w:t>
            </w:r>
          </w:p>
          <w:p w:rsidR="00C02F01" w:rsidRDefault="00C02F01" w:rsidP="00471F8F">
            <w:r>
              <w:t xml:space="preserve">- </w:t>
            </w:r>
            <w:r w:rsidRPr="007B5FDC">
              <w:t>способ</w:t>
            </w:r>
            <w:r>
              <w:t>ы</w:t>
            </w:r>
            <w:r w:rsidRPr="007B5FDC">
              <w:t xml:space="preserve"> графического представления пространственных образов, </w:t>
            </w:r>
          </w:p>
          <w:p w:rsidR="00C02F01" w:rsidRDefault="00C02F01" w:rsidP="00C02F01">
            <w:r>
              <w:t xml:space="preserve">- </w:t>
            </w:r>
            <w:r w:rsidRPr="007B5FDC">
              <w:t>возможност</w:t>
            </w:r>
            <w:r>
              <w:t>и</w:t>
            </w:r>
            <w:r w:rsidRPr="007B5FDC">
              <w:t xml:space="preserve"> пакетов прикладных программ компьютерной графики в профессиональной деятельности, </w:t>
            </w:r>
          </w:p>
          <w:p w:rsidR="00C02F01" w:rsidRDefault="00C02F01" w:rsidP="00C02F01">
            <w:r>
              <w:t xml:space="preserve">- </w:t>
            </w:r>
            <w:r w:rsidRPr="007B5FDC">
              <w:t>основны</w:t>
            </w:r>
            <w:r>
              <w:t>е</w:t>
            </w:r>
            <w:r w:rsidRPr="007B5FDC">
              <w:t xml:space="preserve"> положени</w:t>
            </w:r>
            <w:r>
              <w:t>я</w:t>
            </w:r>
            <w:r w:rsidRPr="007B5FDC">
              <w:t xml:space="preserve"> конструкторской,</w:t>
            </w:r>
            <w:r>
              <w:t xml:space="preserve"> </w:t>
            </w:r>
            <w:r w:rsidRPr="007B5FDC">
              <w:t>технологическ</w:t>
            </w:r>
            <w:r>
              <w:t>ой</w:t>
            </w:r>
            <w:r w:rsidRPr="007B5FDC">
              <w:t xml:space="preserve"> и друг</w:t>
            </w:r>
            <w:r>
              <w:t>ой</w:t>
            </w:r>
            <w:r w:rsidRPr="007B5FDC">
              <w:t xml:space="preserve"> нормативн</w:t>
            </w:r>
            <w:r>
              <w:t>ой</w:t>
            </w:r>
            <w:r w:rsidRPr="007B5FDC">
              <w:t xml:space="preserve"> документаци</w:t>
            </w:r>
            <w:r>
              <w:t>и</w:t>
            </w:r>
            <w:r w:rsidRPr="007B5FDC">
              <w:t>,</w:t>
            </w:r>
          </w:p>
          <w:p w:rsidR="00471F8F" w:rsidRPr="00237E36" w:rsidRDefault="00C02F01" w:rsidP="00C02F01">
            <w:pPr>
              <w:rPr>
                <w:b/>
              </w:rPr>
            </w:pPr>
            <w:r>
              <w:t>-</w:t>
            </w:r>
            <w:r w:rsidRPr="007B5FDC">
              <w:t xml:space="preserve"> основ</w:t>
            </w:r>
            <w:r>
              <w:t>ы</w:t>
            </w:r>
            <w:r w:rsidRPr="007B5FDC">
              <w:t xml:space="preserve"> строительной графики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E36" w:rsidRPr="00C02F01" w:rsidRDefault="00237E36" w:rsidP="00237E36">
            <w:pPr>
              <w:jc w:val="center"/>
            </w:pPr>
            <w:r w:rsidRPr="00C02F01">
              <w:t xml:space="preserve">Опросы на практических занятиях, </w:t>
            </w:r>
            <w:r w:rsidR="00C02F01" w:rsidRPr="00C02F01">
              <w:t xml:space="preserve">выполнение и защита чертежей, </w:t>
            </w:r>
            <w:r w:rsidRPr="00C02F01">
              <w:t>зачет</w:t>
            </w:r>
            <w:r w:rsidR="00C02F01" w:rsidRPr="00C02F01">
              <w:t>ы</w:t>
            </w:r>
          </w:p>
          <w:p w:rsidR="00237E36" w:rsidRPr="00237E36" w:rsidRDefault="00237E36" w:rsidP="00237E36">
            <w:pPr>
              <w:jc w:val="center"/>
              <w:rPr>
                <w:b/>
              </w:rPr>
            </w:pPr>
          </w:p>
        </w:tc>
      </w:tr>
      <w:tr w:rsidR="00237E36" w:rsidTr="00237E36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F8F" w:rsidRPr="00471F8F" w:rsidRDefault="00471F8F" w:rsidP="00471F8F">
            <w:pPr>
              <w:pStyle w:val="af4"/>
              <w:rPr>
                <w:b/>
              </w:rPr>
            </w:pPr>
            <w:r w:rsidRPr="00471F8F">
              <w:rPr>
                <w:b/>
              </w:rPr>
              <w:t>уметь:</w:t>
            </w:r>
          </w:p>
          <w:p w:rsidR="00C02F01" w:rsidRDefault="00C02F01" w:rsidP="00C02F01">
            <w:r>
              <w:t>- о</w:t>
            </w:r>
            <w:r w:rsidRPr="007B5FDC">
              <w:t>формлять проектно</w:t>
            </w:r>
            <w:r>
              <w:t>-</w:t>
            </w:r>
            <w:r w:rsidRPr="007B5FDC">
              <w:t xml:space="preserve">конструкторскую, технологическую и другую техническую документацию в соответствии с действующей нормативной базой, </w:t>
            </w:r>
          </w:p>
          <w:p w:rsidR="00C02F01" w:rsidRDefault="00C02F01" w:rsidP="00C02F01">
            <w:r>
              <w:t xml:space="preserve">- </w:t>
            </w:r>
            <w:r w:rsidRPr="007B5FDC">
              <w:t xml:space="preserve">выполнять изображения, разрезы и сечения на чертежах, </w:t>
            </w:r>
          </w:p>
          <w:p w:rsidR="00C02F01" w:rsidRDefault="00C02F01" w:rsidP="00C02F01">
            <w:r>
              <w:t xml:space="preserve">- </w:t>
            </w:r>
            <w:r w:rsidRPr="007B5FDC">
              <w:t xml:space="preserve">выполнять деталирование сборочного чертежа, </w:t>
            </w:r>
          </w:p>
          <w:p w:rsidR="00471F8F" w:rsidRDefault="00C02F01" w:rsidP="00C02F01">
            <w:pPr>
              <w:rPr>
                <w:b/>
              </w:rPr>
            </w:pPr>
            <w:r>
              <w:t xml:space="preserve">- </w:t>
            </w:r>
            <w:r w:rsidRPr="007B5FDC">
              <w:t>решать графические задачи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E36" w:rsidRPr="00C02F01" w:rsidRDefault="00C02F01" w:rsidP="00C02F01">
            <w:pPr>
              <w:jc w:val="center"/>
            </w:pPr>
            <w:r w:rsidRPr="00C02F01">
              <w:t>Опросы на практических занятиях, выполнение и защита чертежей, зачеты</w:t>
            </w:r>
          </w:p>
          <w:p w:rsidR="00237E36" w:rsidRPr="00237E36" w:rsidRDefault="00237E36" w:rsidP="00237E36">
            <w:pPr>
              <w:jc w:val="center"/>
              <w:rPr>
                <w:b/>
              </w:rPr>
            </w:pPr>
          </w:p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3567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 А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7A09E3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</w:t>
      </w:r>
      <w:r w:rsidR="006B1AF3" w:rsidRPr="006B1AF3">
        <w:rPr>
          <w:b/>
          <w:sz w:val="28"/>
          <w:szCs w:val="28"/>
          <w:u w:val="single"/>
        </w:rPr>
        <w:t>Инженерна</w:t>
      </w:r>
      <w:r w:rsidR="006B1AF3">
        <w:rPr>
          <w:b/>
          <w:sz w:val="28"/>
          <w:szCs w:val="28"/>
          <w:u w:val="single"/>
        </w:rPr>
        <w:t>я</w:t>
      </w:r>
      <w:r w:rsidR="006B1AF3" w:rsidRPr="006B1AF3">
        <w:rPr>
          <w:b/>
          <w:sz w:val="28"/>
          <w:szCs w:val="28"/>
          <w:u w:val="single"/>
        </w:rPr>
        <w:t xml:space="preserve"> и компьютерная графика</w:t>
      </w:r>
      <w:r w:rsidR="006B1AF3">
        <w:rPr>
          <w:b/>
          <w:sz w:val="28"/>
          <w:szCs w:val="28"/>
        </w:rPr>
        <w:t>__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B1AF3" w:rsidRPr="006612F4" w:rsidRDefault="002B3256" w:rsidP="006B1AF3">
      <w:pPr>
        <w:pStyle w:val="ad"/>
        <w:jc w:val="left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>Для специальности:</w:t>
      </w:r>
      <w:r w:rsidR="006B1AF3">
        <w:rPr>
          <w:sz w:val="28"/>
          <w:szCs w:val="28"/>
        </w:rPr>
        <w:t xml:space="preserve"> </w:t>
      </w:r>
      <w:r w:rsidR="006B1AF3">
        <w:rPr>
          <w:sz w:val="28"/>
          <w:szCs w:val="28"/>
          <w:u w:val="single"/>
        </w:rPr>
        <w:t>23</w:t>
      </w:r>
      <w:r w:rsidR="006B1AF3" w:rsidRPr="006612F4">
        <w:rPr>
          <w:sz w:val="28"/>
          <w:szCs w:val="28"/>
          <w:u w:val="single"/>
        </w:rPr>
        <w:t>.02.0</w:t>
      </w:r>
      <w:r w:rsidR="006B1AF3">
        <w:rPr>
          <w:sz w:val="28"/>
          <w:szCs w:val="28"/>
          <w:u w:val="single"/>
        </w:rPr>
        <w:t>7</w:t>
      </w:r>
      <w:r w:rsidR="006B1AF3" w:rsidRPr="006612F4">
        <w:rPr>
          <w:sz w:val="28"/>
          <w:szCs w:val="28"/>
          <w:u w:val="single"/>
        </w:rPr>
        <w:t xml:space="preserve"> </w:t>
      </w:r>
      <w:r w:rsidR="006B1AF3">
        <w:rPr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6B1AF3" w:rsidRDefault="006B1AF3" w:rsidP="006B1AF3">
      <w:pPr>
        <w:pStyle w:val="ad"/>
        <w:jc w:val="left"/>
        <w:rPr>
          <w:sz w:val="14"/>
          <w:szCs w:val="14"/>
        </w:rPr>
      </w:pPr>
    </w:p>
    <w:p w:rsidR="002B3256" w:rsidRPr="0035671F" w:rsidRDefault="002B3256" w:rsidP="002B3256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2B3256" w:rsidRDefault="002B3256" w:rsidP="002B3256">
      <w:pPr>
        <w:jc w:val="center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</w:p>
    <w:p w:rsidR="002B3256" w:rsidRDefault="002B3256" w:rsidP="002B3256">
      <w:pPr>
        <w:jc w:val="center"/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</w:p>
    <w:p w:rsidR="00E75C77" w:rsidRDefault="00E75C77" w:rsidP="00E75C7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082645"/>
            <wp:effectExtent l="19050" t="0" r="317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E75C77" w:rsidRDefault="00E75C7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:rsidR="002B3256" w:rsidRDefault="002B3256" w:rsidP="002B32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1985"/>
        <w:gridCol w:w="1843"/>
        <w:gridCol w:w="2233"/>
      </w:tblGrid>
      <w:tr w:rsidR="002B3256" w:rsidRPr="00C02F01" w:rsidTr="003D71A8">
        <w:trPr>
          <w:trHeight w:val="93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2B3256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Контролируемые разделы дисциплины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2B3256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Код контролируемой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2B3256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Способ оценивания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2B3256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Оценочное средство</w:t>
            </w:r>
          </w:p>
        </w:tc>
      </w:tr>
      <w:tr w:rsidR="002B3256" w:rsidRPr="00C02F01" w:rsidTr="003D71A8">
        <w:trPr>
          <w:trHeight w:val="26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3C796E" w:rsidP="00C02F01">
            <w:pPr>
              <w:rPr>
                <w:b/>
              </w:rPr>
            </w:pPr>
            <w:r w:rsidRPr="00C02F01">
              <w:rPr>
                <w:b/>
              </w:rPr>
              <w:t>Раздел 1 Геометрическое черчение</w:t>
            </w:r>
          </w:p>
          <w:p w:rsidR="006C0CAA" w:rsidRPr="00C02F01" w:rsidRDefault="006C0CAA" w:rsidP="00C02F01">
            <w:r w:rsidRPr="00C02F01">
              <w:rPr>
                <w:bCs/>
                <w:iCs/>
              </w:rPr>
              <w:t xml:space="preserve">Правила оформления чертежей. </w:t>
            </w:r>
            <w:r w:rsidRPr="00C02F01">
              <w:t xml:space="preserve">ЕСКД. ГОСТ 2.301-68-Форматы. ГОСТ 2.302-68-Масштабы. ГОСТ 2.303-68 –Линии. ГОСТ 2.304-81 –Шрифты чертежные. Правила нанесения  размеров. ГОСТ 2.307-2011 </w:t>
            </w:r>
            <w:r w:rsidRPr="00C02F01">
              <w:rPr>
                <w:bCs/>
                <w:iCs/>
              </w:rPr>
              <w:t>Геометрические построения и правила вычерчивания контуров технических деталей.</w:t>
            </w:r>
            <w:r w:rsidR="00C02F01">
              <w:rPr>
                <w:bCs/>
                <w:iCs/>
              </w:rPr>
              <w:t xml:space="preserve"> </w:t>
            </w:r>
            <w:r w:rsidRPr="00C02F01">
              <w:t xml:space="preserve">Аксонометрические проекции. Изометрия и диметрия.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96E" w:rsidRPr="00C02F01" w:rsidRDefault="003C796E" w:rsidP="003C796E">
            <w:pPr>
              <w:jc w:val="center"/>
              <w:rPr>
                <w:b/>
              </w:rPr>
            </w:pPr>
            <w:r w:rsidRPr="00C02F01">
              <w:rPr>
                <w:b/>
              </w:rPr>
              <w:t xml:space="preserve">ОК </w:t>
            </w:r>
            <w:r w:rsidR="00C02F01" w:rsidRPr="00C02F01">
              <w:rPr>
                <w:b/>
              </w:rPr>
              <w:t>0</w:t>
            </w:r>
            <w:r w:rsidR="00C02F01">
              <w:rPr>
                <w:b/>
              </w:rPr>
              <w:t xml:space="preserve">1, </w:t>
            </w:r>
            <w:r w:rsidR="00C02F01" w:rsidRPr="00C02F01">
              <w:rPr>
                <w:b/>
              </w:rPr>
              <w:t>ОК 02</w:t>
            </w:r>
            <w:r w:rsidR="00C02F01">
              <w:rPr>
                <w:b/>
              </w:rPr>
              <w:t xml:space="preserve">, </w:t>
            </w:r>
            <w:r w:rsidR="00C02F01" w:rsidRPr="00C02F01">
              <w:rPr>
                <w:b/>
              </w:rPr>
              <w:t>ОК 05</w:t>
            </w:r>
            <w:r w:rsidR="00C02F01">
              <w:rPr>
                <w:b/>
              </w:rPr>
              <w:t xml:space="preserve">, </w:t>
            </w:r>
            <w:r w:rsidR="00C02F01" w:rsidRPr="00C02F01">
              <w:rPr>
                <w:b/>
              </w:rPr>
              <w:t>ОК 07</w:t>
            </w:r>
            <w:r w:rsidR="00C02F01">
              <w:rPr>
                <w:b/>
              </w:rPr>
              <w:t xml:space="preserve">, </w:t>
            </w:r>
            <w:r w:rsidRPr="00C02F01">
              <w:rPr>
                <w:b/>
              </w:rPr>
              <w:t>ПК</w:t>
            </w:r>
            <w:r w:rsidR="00C02F01" w:rsidRPr="00C02F01">
              <w:rPr>
                <w:b/>
              </w:rPr>
              <w:t xml:space="preserve"> </w:t>
            </w:r>
            <w:r w:rsidR="00C02F01">
              <w:rPr>
                <w:b/>
              </w:rPr>
              <w:t xml:space="preserve">1.3, </w:t>
            </w:r>
            <w:r w:rsidRPr="00C02F01">
              <w:rPr>
                <w:b/>
              </w:rPr>
              <w:t>ПК</w:t>
            </w:r>
            <w:r w:rsidR="00C02F01" w:rsidRPr="00C02F01">
              <w:rPr>
                <w:b/>
              </w:rPr>
              <w:t xml:space="preserve"> </w:t>
            </w:r>
            <w:r w:rsidRPr="00C02F01">
              <w:rPr>
                <w:b/>
              </w:rPr>
              <w:t>3.3</w:t>
            </w:r>
            <w:r w:rsidR="00C02F01">
              <w:rPr>
                <w:b/>
              </w:rPr>
              <w:t xml:space="preserve">, </w:t>
            </w:r>
            <w:r w:rsidRPr="00C02F01">
              <w:rPr>
                <w:b/>
              </w:rPr>
              <w:t>ПК 6.1</w:t>
            </w:r>
            <w:r w:rsidR="00C02F01">
              <w:rPr>
                <w:b/>
              </w:rPr>
              <w:t xml:space="preserve">, ПК 6.2, </w:t>
            </w:r>
            <w:r w:rsidRPr="00C02F01">
              <w:rPr>
                <w:b/>
              </w:rPr>
              <w:t>ПК 6.3</w:t>
            </w:r>
          </w:p>
          <w:p w:rsidR="003C796E" w:rsidRPr="00C02F01" w:rsidRDefault="003C796E" w:rsidP="003C796E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C02F01" w:rsidRDefault="006C0CAA" w:rsidP="00C02F01">
            <w:r w:rsidRPr="00C02F01">
              <w:t>Защита чертежей, выполнение аудиторных контрольных работ</w:t>
            </w:r>
            <w:r w:rsidR="00C02F01" w:rsidRPr="00C02F01">
              <w:t xml:space="preserve"> Собеседование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AA" w:rsidRPr="00C02F01" w:rsidRDefault="006C0CAA" w:rsidP="006C0CAA">
            <w:r w:rsidRPr="00C02F01">
              <w:t>Выполнение чертежей по индивидуальным заданиям</w:t>
            </w:r>
          </w:p>
          <w:p w:rsidR="002B3256" w:rsidRPr="00C02F01" w:rsidRDefault="006C0CAA" w:rsidP="006C0CAA">
            <w:r w:rsidRPr="00C02F01">
              <w:t>Тесты промежуточной аттестации</w:t>
            </w:r>
          </w:p>
        </w:tc>
      </w:tr>
      <w:tr w:rsidR="00C02F01" w:rsidRPr="00C02F01" w:rsidTr="003D71A8">
        <w:trPr>
          <w:trHeight w:val="212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rPr>
                <w:b/>
              </w:rPr>
            </w:pPr>
            <w:r w:rsidRPr="00C02F01">
              <w:rPr>
                <w:b/>
              </w:rPr>
              <w:t>Раздел 2 Проекционное черчение</w:t>
            </w:r>
          </w:p>
          <w:p w:rsidR="00C02F01" w:rsidRPr="00C02F01" w:rsidRDefault="00C02F01" w:rsidP="00C02F01">
            <w:pPr>
              <w:rPr>
                <w:b/>
              </w:rPr>
            </w:pPr>
            <w:r w:rsidRPr="00C02F01">
              <w:t xml:space="preserve">ГОСТ 2.305-2008 </w:t>
            </w:r>
            <w:r>
              <w:t>Изображения – виды, разрезы, се</w:t>
            </w:r>
            <w:r w:rsidRPr="00C02F01">
              <w:t xml:space="preserve">чения.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ОК 0</w:t>
            </w:r>
            <w:r>
              <w:rPr>
                <w:b/>
              </w:rPr>
              <w:t xml:space="preserve">1, </w:t>
            </w:r>
            <w:r w:rsidRPr="00C02F01">
              <w:rPr>
                <w:b/>
              </w:rPr>
              <w:t>ОК 02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05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07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 xml:space="preserve">ПК </w:t>
            </w:r>
            <w:r>
              <w:rPr>
                <w:b/>
              </w:rPr>
              <w:t xml:space="preserve">1.3, </w:t>
            </w:r>
            <w:r w:rsidRPr="00C02F01">
              <w:rPr>
                <w:b/>
              </w:rPr>
              <w:t>ПК 3.3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ПК 6.1</w:t>
            </w:r>
            <w:r>
              <w:rPr>
                <w:b/>
              </w:rPr>
              <w:t xml:space="preserve">, ПК 6.2, </w:t>
            </w:r>
            <w:r w:rsidRPr="00C02F01">
              <w:rPr>
                <w:b/>
              </w:rPr>
              <w:t>ПК 6.3</w:t>
            </w:r>
          </w:p>
          <w:p w:rsidR="00C02F01" w:rsidRPr="00C02F01" w:rsidRDefault="00C02F01" w:rsidP="00C02F01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Защита чертежей, выполнение аудиторных контрольных работ Собеседование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Выполнение чертежей по индивидуальным заданиям</w:t>
            </w:r>
          </w:p>
          <w:p w:rsidR="00C02F01" w:rsidRPr="00C02F01" w:rsidRDefault="00C02F01" w:rsidP="004C58E1">
            <w:r w:rsidRPr="00C02F01">
              <w:t>Тесты промежуточной аттестации</w:t>
            </w:r>
          </w:p>
        </w:tc>
      </w:tr>
      <w:tr w:rsidR="00C02F01" w:rsidRPr="00C02F01" w:rsidTr="003D71A8">
        <w:trPr>
          <w:trHeight w:val="460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rPr>
                <w:b/>
              </w:rPr>
            </w:pPr>
            <w:r w:rsidRPr="00C02F01">
              <w:rPr>
                <w:b/>
              </w:rPr>
              <w:t>Раздел 3. Машиностроительное черчение.</w:t>
            </w:r>
          </w:p>
          <w:p w:rsidR="00C02F01" w:rsidRPr="00C02F01" w:rsidRDefault="00C02F01" w:rsidP="00C02F01">
            <w:r w:rsidRPr="00C02F01">
              <w:t>Соединения деталей</w:t>
            </w:r>
            <w:r>
              <w:t>.</w:t>
            </w:r>
            <w:r w:rsidRPr="00C02F01">
              <w:t xml:space="preserve"> Разъёмное, неразъёмное соединения. </w:t>
            </w:r>
            <w:r w:rsidR="003D71A8">
              <w:t>И</w:t>
            </w:r>
            <w:r w:rsidRPr="00C02F01">
              <w:t xml:space="preserve">зображение и обозначение резьбы. Детали с резьбой - болты, гайки, шпильки. Изображение и обозначение резьбы. Расчёт длины болта и болтового соединения. </w:t>
            </w:r>
          </w:p>
          <w:p w:rsidR="00C02F01" w:rsidRPr="00C02F01" w:rsidRDefault="00C02F01" w:rsidP="003D71A8">
            <w:pPr>
              <w:rPr>
                <w:bCs/>
                <w:iCs/>
              </w:rPr>
            </w:pPr>
            <w:r w:rsidRPr="00C02F01">
              <w:rPr>
                <w:bCs/>
                <w:iCs/>
              </w:rPr>
              <w:t>Рабочие чертежи деталей. Конструктивные элементы деталей. Материалы, из которых выполняют машиностроительные детали. Шероховатость поверхности и ее обозначение</w:t>
            </w:r>
            <w:r w:rsidR="003D71A8">
              <w:rPr>
                <w:bCs/>
                <w:iCs/>
              </w:rPr>
              <w:t xml:space="preserve">. </w:t>
            </w:r>
            <w:r w:rsidRPr="00C02F01">
              <w:t xml:space="preserve">Сборочный чертеж. Условности и упрощения на сборочном чертеже. Спецификация. </w:t>
            </w:r>
            <w:r w:rsidRPr="00C02F01">
              <w:rPr>
                <w:bCs/>
                <w:iCs/>
              </w:rPr>
              <w:t>Деталировка сборочного чертежа.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ОК 0</w:t>
            </w:r>
            <w:r>
              <w:rPr>
                <w:b/>
              </w:rPr>
              <w:t xml:space="preserve">1, </w:t>
            </w:r>
            <w:r w:rsidRPr="00C02F01">
              <w:rPr>
                <w:b/>
              </w:rPr>
              <w:t>ОК 02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05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07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 xml:space="preserve">ПК </w:t>
            </w:r>
            <w:r>
              <w:rPr>
                <w:b/>
              </w:rPr>
              <w:t xml:space="preserve">1.3, </w:t>
            </w:r>
            <w:r w:rsidRPr="00C02F01">
              <w:rPr>
                <w:b/>
              </w:rPr>
              <w:t>ПК 3.3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ПК 6.1</w:t>
            </w:r>
            <w:r>
              <w:rPr>
                <w:b/>
              </w:rPr>
              <w:t xml:space="preserve">, ПК 6.2, </w:t>
            </w:r>
            <w:r w:rsidRPr="00C02F01">
              <w:rPr>
                <w:b/>
              </w:rPr>
              <w:t>ПК 6.3</w:t>
            </w:r>
          </w:p>
          <w:p w:rsidR="00C02F01" w:rsidRPr="00C02F01" w:rsidRDefault="00C02F01" w:rsidP="00BE7C0C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Защита чертежей, выполнение аудиторных контрольных работ Собеседование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Выполнение чертежей по индивидуальным заданиям</w:t>
            </w:r>
          </w:p>
          <w:p w:rsidR="00C02F01" w:rsidRPr="00C02F01" w:rsidRDefault="00C02F01" w:rsidP="004C58E1">
            <w:r w:rsidRPr="00C02F01">
              <w:t>Тесты промежуточной аттестации</w:t>
            </w:r>
          </w:p>
        </w:tc>
      </w:tr>
      <w:tr w:rsidR="00C02F01" w:rsidRPr="00C02F01" w:rsidTr="003D71A8">
        <w:trPr>
          <w:trHeight w:val="183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rPr>
                <w:b/>
              </w:rPr>
            </w:pPr>
            <w:r w:rsidRPr="00C02F01">
              <w:rPr>
                <w:b/>
              </w:rPr>
              <w:t>Раздел 4. Компьютерная графика</w:t>
            </w:r>
          </w:p>
          <w:p w:rsidR="00C02F01" w:rsidRPr="00C02F01" w:rsidRDefault="00C02F01" w:rsidP="00C02F01">
            <w:pPr>
              <w:rPr>
                <w:b/>
              </w:rPr>
            </w:pPr>
            <w:r w:rsidRPr="00C02F01">
              <w:t>Пользовательский интерфейс. Способы задания команд и их запросов. Задание координат. Управление изображением на экране</w:t>
            </w:r>
          </w:p>
          <w:p w:rsidR="00C02F01" w:rsidRPr="00C02F01" w:rsidRDefault="00C02F01" w:rsidP="00C02F01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C02F01">
            <w:pPr>
              <w:jc w:val="center"/>
              <w:rPr>
                <w:b/>
              </w:rPr>
            </w:pPr>
            <w:r w:rsidRPr="00C02F01">
              <w:rPr>
                <w:b/>
              </w:rPr>
              <w:t>ОК 0</w:t>
            </w:r>
            <w:r>
              <w:rPr>
                <w:b/>
              </w:rPr>
              <w:t xml:space="preserve">1, </w:t>
            </w:r>
            <w:r w:rsidRPr="00C02F01">
              <w:rPr>
                <w:b/>
              </w:rPr>
              <w:t>ОК 02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05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ОК 07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 xml:space="preserve">ПК </w:t>
            </w:r>
            <w:r>
              <w:rPr>
                <w:b/>
              </w:rPr>
              <w:t xml:space="preserve">1.3, </w:t>
            </w:r>
            <w:r w:rsidRPr="00C02F01">
              <w:rPr>
                <w:b/>
              </w:rPr>
              <w:t>ПК 3.3</w:t>
            </w:r>
            <w:r>
              <w:rPr>
                <w:b/>
              </w:rPr>
              <w:t xml:space="preserve">, </w:t>
            </w:r>
            <w:r w:rsidRPr="00C02F01">
              <w:rPr>
                <w:b/>
              </w:rPr>
              <w:t>ПК 6.1</w:t>
            </w:r>
            <w:r>
              <w:rPr>
                <w:b/>
              </w:rPr>
              <w:t xml:space="preserve">, ПК 6.2, </w:t>
            </w:r>
            <w:r w:rsidRPr="00C02F01">
              <w:rPr>
                <w:b/>
              </w:rPr>
              <w:t>ПК 6.3</w:t>
            </w:r>
          </w:p>
          <w:p w:rsidR="00C02F01" w:rsidRPr="00C02F01" w:rsidRDefault="00C02F01" w:rsidP="00C02F01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Защита чертежей, выполнение аудиторных контрольных работ Собеседование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01" w:rsidRPr="00C02F01" w:rsidRDefault="00C02F01" w:rsidP="004C58E1">
            <w:r w:rsidRPr="00C02F01">
              <w:t>Выполнение чертежей по индивидуальным заданиям</w:t>
            </w:r>
          </w:p>
          <w:p w:rsidR="00C02F01" w:rsidRPr="00C02F01" w:rsidRDefault="00C02F01" w:rsidP="004C58E1">
            <w:r w:rsidRPr="00C02F01">
              <w:t>Тесты промежуточной аттестации</w:t>
            </w:r>
          </w:p>
        </w:tc>
      </w:tr>
    </w:tbl>
    <w:p w:rsidR="002B3256" w:rsidRDefault="002B3256" w:rsidP="002B3256">
      <w:pPr>
        <w:spacing w:before="120" w:after="120" w:line="360" w:lineRule="auto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 xml:space="preserve">1 ФОНД ОЦЕНОЧНЫХ </w:t>
      </w:r>
      <w:r w:rsidR="007B30CF">
        <w:rPr>
          <w:b/>
        </w:rPr>
        <w:t>МАТЕРИАЛОВ</w:t>
      </w:r>
      <w:r>
        <w:rPr>
          <w:b/>
        </w:rPr>
        <w:t xml:space="preserve"> </w:t>
      </w:r>
    </w:p>
    <w:p w:rsidR="002B3256" w:rsidRDefault="002B3256" w:rsidP="002B3256">
      <w:pPr>
        <w:spacing w:before="120" w:after="120" w:line="360" w:lineRule="auto"/>
        <w:ind w:firstLine="709"/>
        <w:jc w:val="center"/>
        <w:rPr>
          <w:b/>
        </w:rPr>
      </w:pPr>
      <w:r>
        <w:rPr>
          <w:b/>
        </w:rPr>
        <w:t>ТЕКУЩЕГО КОНТРОЛЯ УСПЕВАЕМОСТИ</w:t>
      </w:r>
    </w:p>
    <w:p w:rsidR="006C0CAA" w:rsidRPr="00161981" w:rsidRDefault="006C0CAA" w:rsidP="006C0CAA">
      <w:pPr>
        <w:tabs>
          <w:tab w:val="center" w:pos="4677"/>
          <w:tab w:val="right" w:pos="9355"/>
        </w:tabs>
        <w:jc w:val="center"/>
        <w:rPr>
          <w:b/>
        </w:rPr>
      </w:pPr>
      <w:r w:rsidRPr="00161981">
        <w:rPr>
          <w:b/>
        </w:rPr>
        <w:t>Тест текущего контроля успеваемости № 1</w:t>
      </w: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/>
      </w:tblPr>
      <w:tblGrid>
        <w:gridCol w:w="6815"/>
        <w:gridCol w:w="2756"/>
      </w:tblGrid>
      <w:tr w:rsidR="006C0CAA" w:rsidRPr="00161981" w:rsidTr="006C0CAA">
        <w:tc>
          <w:tcPr>
            <w:tcW w:w="7054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71875" cy="2076450"/>
                  <wp:effectExtent l="19050" t="0" r="9525" b="0"/>
                  <wp:docPr id="1" name="Рисунок 205" descr="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0"/>
          <w:szCs w:val="20"/>
        </w:rPr>
      </w:pPr>
    </w:p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0"/>
          <w:szCs w:val="20"/>
        </w:rPr>
      </w:pPr>
    </w:p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0"/>
          <w:szCs w:val="20"/>
        </w:rPr>
      </w:pP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/>
      </w:tblPr>
      <w:tblGrid>
        <w:gridCol w:w="7015"/>
        <w:gridCol w:w="2556"/>
      </w:tblGrid>
      <w:tr w:rsidR="006C0CAA" w:rsidRPr="00161981" w:rsidTr="006C0CAA">
        <w:tc>
          <w:tcPr>
            <w:tcW w:w="7054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48150" cy="2228850"/>
                  <wp:effectExtent l="19050" t="0" r="0" b="0"/>
                  <wp:docPr id="2" name="Рисунок 206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ind w:firstLine="454"/>
        <w:jc w:val="center"/>
        <w:rPr>
          <w:rFonts w:ascii="Arial" w:hAnsi="Arial" w:cs="Arial"/>
          <w:sz w:val="22"/>
          <w:szCs w:val="22"/>
        </w:rPr>
      </w:pP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/>
      </w:tblPr>
      <w:tblGrid>
        <w:gridCol w:w="7266"/>
        <w:gridCol w:w="2305"/>
      </w:tblGrid>
      <w:tr w:rsidR="006C0CAA" w:rsidRPr="00161981" w:rsidTr="006C0CAA">
        <w:tc>
          <w:tcPr>
            <w:tcW w:w="7338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0" cy="2200275"/>
                  <wp:effectExtent l="19050" t="0" r="0" b="0"/>
                  <wp:docPr id="3" name="Рисунок 3" descr="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2518" r="4260" b="5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6C0CAA" w:rsidRPr="00161981" w:rsidRDefault="006C0CAA" w:rsidP="006C0CAA">
      <w:pPr>
        <w:tabs>
          <w:tab w:val="center" w:pos="4677"/>
          <w:tab w:val="right" w:pos="9355"/>
        </w:tabs>
        <w:jc w:val="center"/>
        <w:rPr>
          <w:b/>
        </w:rPr>
      </w:pPr>
      <w:r w:rsidRPr="00AF7E97">
        <w:rPr>
          <w:rFonts w:ascii="Arial" w:hAnsi="Arial" w:cs="Arial"/>
          <w:b/>
        </w:rPr>
        <w:br w:type="page"/>
      </w:r>
      <w:r w:rsidRPr="00161981">
        <w:rPr>
          <w:b/>
        </w:rPr>
        <w:lastRenderedPageBreak/>
        <w:t>Тест текущего контроля успеваемости № 2</w:t>
      </w: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/>
      </w:tblPr>
      <w:tblGrid>
        <w:gridCol w:w="6758"/>
        <w:gridCol w:w="2813"/>
      </w:tblGrid>
      <w:tr w:rsidR="006C0CAA" w:rsidRPr="00161981" w:rsidTr="006C0CAA">
        <w:tc>
          <w:tcPr>
            <w:tcW w:w="6771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105275" cy="2209800"/>
                  <wp:effectExtent l="19050" t="0" r="9525" b="0"/>
                  <wp:docPr id="4" name="Рисунок 232" descr="1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/>
      </w:tblPr>
      <w:tblGrid>
        <w:gridCol w:w="6647"/>
        <w:gridCol w:w="2924"/>
      </w:tblGrid>
      <w:tr w:rsidR="006C0CAA" w:rsidRPr="00161981" w:rsidTr="006C0CAA">
        <w:tc>
          <w:tcPr>
            <w:tcW w:w="6771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800475" cy="2133600"/>
                  <wp:effectExtent l="19050" t="0" r="9525" b="0"/>
                  <wp:docPr id="5" name="Рисунок 233" descr="1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1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ind w:firstLine="454"/>
        <w:jc w:val="center"/>
        <w:rPr>
          <w:sz w:val="20"/>
          <w:szCs w:val="20"/>
        </w:rPr>
      </w:pPr>
    </w:p>
    <w:p w:rsidR="006C0CAA" w:rsidRPr="00161981" w:rsidRDefault="006C0CAA" w:rsidP="006C0CAA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/>
      </w:tblPr>
      <w:tblGrid>
        <w:gridCol w:w="6710"/>
        <w:gridCol w:w="2861"/>
      </w:tblGrid>
      <w:tr w:rsidR="006C0CAA" w:rsidRPr="00161981" w:rsidTr="006C0CAA">
        <w:tc>
          <w:tcPr>
            <w:tcW w:w="6771" w:type="dxa"/>
            <w:shd w:val="clear" w:color="auto" w:fill="auto"/>
          </w:tcPr>
          <w:p w:rsidR="006C0CAA" w:rsidRPr="00161981" w:rsidRDefault="003D71A8" w:rsidP="006C0CAA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990975" cy="2038350"/>
                  <wp:effectExtent l="19050" t="0" r="9525" b="0"/>
                  <wp:docPr id="6" name="Рисунок 6" descr="Вар 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 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142" t="63190" r="7332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:rsidR="006C0CAA" w:rsidRPr="00161981" w:rsidRDefault="006C0CAA" w:rsidP="006C0CAA">
            <w:pPr>
              <w:ind w:firstLine="454"/>
              <w:rPr>
                <w:sz w:val="20"/>
                <w:szCs w:val="20"/>
              </w:rPr>
            </w:pPr>
          </w:p>
          <w:p w:rsidR="006C0CAA" w:rsidRPr="00161981" w:rsidRDefault="006C0CAA" w:rsidP="006C0CAA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:rsidR="007A09E3" w:rsidRPr="00161981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161981" w:rsidRPr="00161981" w:rsidRDefault="00161981" w:rsidP="00161981">
      <w:pPr>
        <w:pStyle w:val="ae"/>
        <w:spacing w:before="120" w:after="120" w:line="276" w:lineRule="auto"/>
        <w:jc w:val="center"/>
        <w:rPr>
          <w:sz w:val="24"/>
          <w:szCs w:val="24"/>
        </w:rPr>
      </w:pPr>
      <w:r>
        <w:rPr>
          <w:sz w:val="28"/>
          <w:szCs w:val="28"/>
        </w:rPr>
        <w:br w:type="page"/>
      </w:r>
      <w:r w:rsidRPr="00161981">
        <w:rPr>
          <w:sz w:val="24"/>
          <w:szCs w:val="24"/>
        </w:rPr>
        <w:lastRenderedPageBreak/>
        <w:t>Тест текущего контроля успеваемости № 3</w:t>
      </w:r>
    </w:p>
    <w:p w:rsidR="00161981" w:rsidRDefault="003D71A8" w:rsidP="001619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3762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</a:blip>
                    <a:srcRect l="16922" t="18044" r="12836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81" w:rsidRDefault="00161981" w:rsidP="00161981">
      <w:pPr>
        <w:rPr>
          <w:sz w:val="28"/>
          <w:szCs w:val="28"/>
        </w:rPr>
      </w:pPr>
    </w:p>
    <w:p w:rsidR="00161981" w:rsidRDefault="00161981" w:rsidP="00161981">
      <w:pPr>
        <w:rPr>
          <w:sz w:val="28"/>
          <w:szCs w:val="28"/>
        </w:rPr>
      </w:pPr>
    </w:p>
    <w:p w:rsidR="00161981" w:rsidRDefault="003D71A8" w:rsidP="00161981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3838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6000"/>
                    </a:blip>
                    <a:srcRect l="12436" t="11671" r="4282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81" w:rsidRPr="00161981" w:rsidRDefault="00161981" w:rsidP="00161981">
      <w:pPr>
        <w:tabs>
          <w:tab w:val="center" w:pos="4677"/>
          <w:tab w:val="right" w:pos="9355"/>
        </w:tabs>
        <w:jc w:val="center"/>
        <w:rPr>
          <w:b/>
        </w:rPr>
      </w:pPr>
      <w:r>
        <w:rPr>
          <w:sz w:val="28"/>
          <w:szCs w:val="28"/>
        </w:rPr>
        <w:br w:type="page"/>
      </w:r>
      <w:r w:rsidRPr="00161981">
        <w:rPr>
          <w:b/>
        </w:rPr>
        <w:lastRenderedPageBreak/>
        <w:t xml:space="preserve">Тест текущего контроля успеваемости № </w:t>
      </w:r>
      <w:r>
        <w:rPr>
          <w:b/>
        </w:rPr>
        <w:t>4</w:t>
      </w:r>
    </w:p>
    <w:p w:rsidR="00161981" w:rsidRDefault="00161981" w:rsidP="00161981">
      <w:pPr>
        <w:ind w:firstLine="709"/>
        <w:jc w:val="center"/>
        <w:rPr>
          <w:b/>
          <w:spacing w:val="10"/>
        </w:rPr>
      </w:pPr>
    </w:p>
    <w:p w:rsidR="00161981" w:rsidRPr="00161981" w:rsidRDefault="00161981" w:rsidP="00161981">
      <w:pPr>
        <w:ind w:firstLine="709"/>
        <w:jc w:val="center"/>
        <w:rPr>
          <w:b/>
          <w:spacing w:val="10"/>
        </w:rPr>
      </w:pPr>
      <w:r w:rsidRPr="00161981">
        <w:rPr>
          <w:b/>
          <w:spacing w:val="10"/>
        </w:rPr>
        <w:t>РЕЗЬБА. РЕЗЬБОВЫЕ СОЕДИНЕНИЯ</w:t>
      </w:r>
    </w:p>
    <w:p w:rsidR="00161981" w:rsidRPr="00161981" w:rsidRDefault="00161981" w:rsidP="00161981">
      <w:pPr>
        <w:jc w:val="center"/>
      </w:pP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 xml:space="preserve">Вариант 1 </w:t>
      </w: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>1 Вычертить резьбовое соединение деталей 1, 3 и 2, 3 в масштабе 1:1.</w:t>
      </w: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>2 На винтах 1 и 2 дать изображение наружной резьбы и нанести ее обозначение (резьба прямоугольная, на винте 1-левая).</w:t>
      </w:r>
    </w:p>
    <w:p w:rsidR="00161981" w:rsidRDefault="00161981" w:rsidP="00161981">
      <w:pPr>
        <w:ind w:rightChars="2033" w:right="4879"/>
        <w:rPr>
          <w:sz w:val="28"/>
          <w:szCs w:val="28"/>
        </w:rPr>
      </w:pPr>
    </w:p>
    <w:p w:rsidR="00161981" w:rsidRDefault="003D71A8" w:rsidP="00161981">
      <w:pPr>
        <w:ind w:hanging="180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2400300"/>
            <wp:effectExtent l="19050" t="0" r="9525" b="0"/>
            <wp:docPr id="9" name="Рисунок 9" descr="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81" w:rsidRDefault="00161981" w:rsidP="00161981">
      <w:pPr>
        <w:tabs>
          <w:tab w:val="left" w:pos="9921"/>
        </w:tabs>
        <w:ind w:rightChars="-16" w:right="-38"/>
        <w:rPr>
          <w:rFonts w:ascii="GOST type A" w:hAnsi="GOST type A"/>
          <w:b/>
          <w:i/>
          <w:sz w:val="32"/>
          <w:szCs w:val="32"/>
        </w:rPr>
      </w:pPr>
    </w:p>
    <w:p w:rsidR="00161981" w:rsidRDefault="00161981" w:rsidP="00161981">
      <w:pPr>
        <w:tabs>
          <w:tab w:val="left" w:pos="9921"/>
        </w:tabs>
        <w:ind w:rightChars="-16" w:right="-38"/>
        <w:rPr>
          <w:rFonts w:ascii="GOST type A" w:hAnsi="GOST type A"/>
          <w:b/>
          <w:i/>
          <w:sz w:val="32"/>
          <w:szCs w:val="32"/>
        </w:rPr>
      </w:pPr>
      <w:r>
        <w:rPr>
          <w:rFonts w:ascii="GOST type A" w:hAnsi="GOST type A"/>
          <w:b/>
          <w:i/>
          <w:sz w:val="32"/>
          <w:szCs w:val="32"/>
        </w:rPr>
        <w:t>Вариант 2</w:t>
      </w:r>
    </w:p>
    <w:p w:rsidR="00161981" w:rsidRDefault="00161981" w:rsidP="00161981">
      <w:pPr>
        <w:tabs>
          <w:tab w:val="left" w:pos="9921"/>
        </w:tabs>
        <w:ind w:rightChars="-16" w:right="-38"/>
        <w:rPr>
          <w:rFonts w:ascii="GOST type A" w:hAnsi="GOST type A"/>
          <w:b/>
          <w:i/>
          <w:sz w:val="32"/>
          <w:szCs w:val="32"/>
        </w:rPr>
      </w:pP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>1 Вычертить резьбовое соединение деталей 1 и 2 в масштабе 1:1.</w:t>
      </w:r>
    </w:p>
    <w:p w:rsidR="00161981" w:rsidRDefault="00161981" w:rsidP="00161981">
      <w:pPr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>2 Обозначить на чертеже резьбу метрическую, двухзаходную, левую с шагом Р=1мм</w:t>
      </w:r>
    </w:p>
    <w:p w:rsidR="00161981" w:rsidRDefault="00161981" w:rsidP="00161981">
      <w:pPr>
        <w:ind w:rightChars="2033" w:right="4879"/>
        <w:rPr>
          <w:sz w:val="28"/>
          <w:szCs w:val="28"/>
        </w:rPr>
      </w:pPr>
    </w:p>
    <w:p w:rsidR="00161981" w:rsidRDefault="003D71A8" w:rsidP="00161981">
      <w:pPr>
        <w:pStyle w:val="ad"/>
        <w:tabs>
          <w:tab w:val="left" w:pos="708"/>
        </w:tabs>
        <w:ind w:firstLine="45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8525" cy="3629025"/>
            <wp:effectExtent l="19050" t="0" r="9525" b="0"/>
            <wp:docPr id="10" name="Рисунок 10" descr="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934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AA" w:rsidRPr="003D71A8" w:rsidRDefault="00161981" w:rsidP="003D71A8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C0CAA" w:rsidRPr="003D71A8">
        <w:rPr>
          <w:b/>
          <w:sz w:val="28"/>
          <w:szCs w:val="28"/>
        </w:rPr>
        <w:lastRenderedPageBreak/>
        <w:t>2 ФОНД ОЦЕНОЧНЫХ МАТЕРИАЛОВ ДЛЯ ПРОМЕЖУТОЧНОЙ АТТЕСТАЦИИ</w:t>
      </w:r>
    </w:p>
    <w:p w:rsidR="006C0CAA" w:rsidRPr="006C0CAA" w:rsidRDefault="006C0CAA" w:rsidP="006C0CAA">
      <w:pPr>
        <w:spacing w:after="120"/>
        <w:jc w:val="center"/>
      </w:pPr>
      <w:r w:rsidRPr="006C0CAA">
        <w:t>ТЕСТ № 1</w:t>
      </w:r>
      <w:r w:rsidR="003D71A8">
        <w:t xml:space="preserve"> </w:t>
      </w:r>
    </w:p>
    <w:p w:rsidR="006C0CAA" w:rsidRPr="006C0CAA" w:rsidRDefault="006C0CAA" w:rsidP="006C0CAA">
      <w:pPr>
        <w:pBdr>
          <w:bottom w:val="single" w:sz="12" w:space="0" w:color="auto"/>
        </w:pBdr>
        <w:ind w:firstLine="454"/>
        <w:jc w:val="center"/>
      </w:pPr>
      <w:r w:rsidRPr="006C0CAA">
        <w:t>промежуточной аттестации по дисциплине</w:t>
      </w:r>
    </w:p>
    <w:p w:rsidR="006C0CAA" w:rsidRPr="00AF7E97" w:rsidRDefault="006C0CAA" w:rsidP="006C0CAA">
      <w:pPr>
        <w:pBdr>
          <w:bottom w:val="single" w:sz="12" w:space="0" w:color="auto"/>
        </w:pBdr>
        <w:jc w:val="center"/>
        <w:rPr>
          <w:rFonts w:ascii="Arial" w:hAnsi="Arial" w:cs="Arial"/>
          <w:b/>
        </w:rPr>
      </w:pPr>
      <w:r w:rsidRPr="00AF7E97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Инженерная и компьютерная графика</w:t>
      </w:r>
      <w:r w:rsidRPr="00AF7E97">
        <w:rPr>
          <w:rFonts w:ascii="Arial" w:hAnsi="Arial" w:cs="Arial"/>
          <w:b/>
          <w:sz w:val="28"/>
          <w:szCs w:val="28"/>
        </w:rPr>
        <w:t>»</w:t>
      </w:r>
    </w:p>
    <w:p w:rsidR="006C0CAA" w:rsidRPr="00AF7E97" w:rsidRDefault="006C0CAA" w:rsidP="006C0CAA">
      <w:pPr>
        <w:jc w:val="center"/>
        <w:rPr>
          <w:rFonts w:ascii="Arial" w:hAnsi="Arial" w:cs="Arial"/>
          <w:i/>
          <w:sz w:val="20"/>
          <w:szCs w:val="20"/>
        </w:rPr>
      </w:pPr>
      <w:r w:rsidRPr="00AF7E97">
        <w:rPr>
          <w:rFonts w:ascii="Arial" w:hAnsi="Arial" w:cs="Arial"/>
          <w:i/>
          <w:sz w:val="20"/>
          <w:szCs w:val="20"/>
        </w:rPr>
        <w:t xml:space="preserve">наименование дисциплины </w:t>
      </w:r>
    </w:p>
    <w:p w:rsidR="006C0CAA" w:rsidRPr="00AF7E97" w:rsidRDefault="006C0CAA" w:rsidP="006C0CAA">
      <w:pPr>
        <w:tabs>
          <w:tab w:val="center" w:pos="5529"/>
          <w:tab w:val="right" w:pos="9923"/>
        </w:tabs>
        <w:jc w:val="both"/>
        <w:rPr>
          <w:rFonts w:ascii="Arial" w:hAnsi="Arial" w:cs="Arial"/>
          <w:i/>
          <w:sz w:val="20"/>
          <w:szCs w:val="20"/>
          <w:u w:val="single"/>
        </w:rPr>
      </w:pPr>
      <w:r w:rsidRPr="006C0CAA">
        <w:rPr>
          <w:u w:val="single"/>
        </w:rPr>
        <w:t xml:space="preserve">для </w:t>
      </w:r>
      <w:r>
        <w:rPr>
          <w:u w:val="single"/>
        </w:rPr>
        <w:t xml:space="preserve">специальности </w:t>
      </w:r>
      <w:r w:rsidRPr="00AF7E97">
        <w:rPr>
          <w:rFonts w:ascii="Arial" w:hAnsi="Arial" w:cs="Arial"/>
          <w:u w:val="single"/>
        </w:rPr>
        <w:tab/>
      </w:r>
      <w:r>
        <w:rPr>
          <w:sz w:val="28"/>
          <w:szCs w:val="28"/>
          <w:u w:val="single"/>
        </w:rPr>
        <w:t>23</w:t>
      </w:r>
      <w:r w:rsidRPr="006612F4">
        <w:rPr>
          <w:sz w:val="28"/>
          <w:szCs w:val="28"/>
          <w:u w:val="single"/>
        </w:rPr>
        <w:t>.02.0</w:t>
      </w:r>
      <w:r>
        <w:rPr>
          <w:sz w:val="28"/>
          <w:szCs w:val="28"/>
          <w:u w:val="single"/>
        </w:rPr>
        <w:t>7</w:t>
      </w:r>
      <w:r w:rsidRPr="006612F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  <w:r w:rsidRPr="00AF7E97">
        <w:rPr>
          <w:rFonts w:ascii="Arial" w:hAnsi="Arial" w:cs="Arial"/>
          <w:b/>
          <w:u w:val="single"/>
        </w:rPr>
        <w:t xml:space="preserve"> </w:t>
      </w:r>
    </w:p>
    <w:p w:rsidR="006C0CAA" w:rsidRPr="00AF7E97" w:rsidRDefault="006C0CAA" w:rsidP="006C0CAA">
      <w:pPr>
        <w:tabs>
          <w:tab w:val="right" w:pos="0"/>
        </w:tabs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AF7E97">
        <w:rPr>
          <w:rFonts w:ascii="Arial" w:eastAsia="Calibri" w:hAnsi="Arial" w:cs="Arial"/>
        </w:rPr>
        <w:t xml:space="preserve">Согласно ЕСКД </w:t>
      </w:r>
      <w:r w:rsidR="003D71A8">
        <w:rPr>
          <w:rFonts w:ascii="Arial" w:eastAsia="Calibri" w:hAnsi="Arial" w:cs="Arial"/>
        </w:rPr>
        <w:t>выполнить рабочий чертеж детали</w:t>
      </w:r>
      <w:r w:rsidRPr="00AF7E97">
        <w:rPr>
          <w:rFonts w:ascii="Arial" w:eastAsia="Calibri" w:hAnsi="Arial" w:cs="Arial"/>
        </w:rPr>
        <w:t>:</w:t>
      </w:r>
      <w:r w:rsidR="003D71A8">
        <w:rPr>
          <w:rFonts w:ascii="Arial" w:eastAsia="Calibri" w:hAnsi="Arial" w:cs="Arial"/>
        </w:rPr>
        <w:t xml:space="preserve"> </w:t>
      </w:r>
      <w:r w:rsidRPr="00AF7E97">
        <w:rPr>
          <w:rFonts w:ascii="Arial" w:eastAsia="Calibri" w:hAnsi="Arial" w:cs="Arial"/>
        </w:rPr>
        <w:t>выполнить необходимые изображения, проставить размеры, заполнить основную надпись с указанием наименования детали и материала.</w:t>
      </w:r>
    </w:p>
    <w:p w:rsidR="006C0CAA" w:rsidRPr="00AF7E97" w:rsidRDefault="003D71A8" w:rsidP="006C0C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43500" cy="5467350"/>
            <wp:effectExtent l="19050" t="0" r="0" b="0"/>
            <wp:docPr id="11" name="Рисунок 1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0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822" r="2786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AA" w:rsidRPr="00AF7E97" w:rsidRDefault="006C0CAA" w:rsidP="006C0CAA">
      <w:pPr>
        <w:tabs>
          <w:tab w:val="center" w:pos="3828"/>
          <w:tab w:val="right" w:pos="9639"/>
        </w:tabs>
        <w:ind w:firstLine="2268"/>
        <w:jc w:val="both"/>
        <w:rPr>
          <w:rFonts w:ascii="Arial" w:hAnsi="Arial" w:cs="Arial"/>
          <w:sz w:val="22"/>
          <w:szCs w:val="22"/>
        </w:rPr>
      </w:pPr>
      <w:r w:rsidRPr="00AF7E97">
        <w:rPr>
          <w:rFonts w:ascii="Arial" w:hAnsi="Arial" w:cs="Arial"/>
          <w:sz w:val="22"/>
          <w:szCs w:val="22"/>
        </w:rPr>
        <w:t xml:space="preserve">Разработчик </w:t>
      </w:r>
      <w:r w:rsidRPr="00AF7E97">
        <w:rPr>
          <w:rFonts w:ascii="Arial" w:hAnsi="Arial" w:cs="Arial"/>
          <w:sz w:val="22"/>
          <w:szCs w:val="22"/>
        </w:rPr>
        <w:tab/>
        <w:t>____________</w:t>
      </w:r>
      <w:r w:rsidRPr="00AF7E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Е. В. Бартенкова</w:t>
      </w:r>
    </w:p>
    <w:p w:rsidR="006C0CAA" w:rsidRPr="00AF7E97" w:rsidRDefault="006C0CAA" w:rsidP="006C0CAA">
      <w:pPr>
        <w:tabs>
          <w:tab w:val="center" w:pos="4395"/>
          <w:tab w:val="center" w:pos="8931"/>
        </w:tabs>
        <w:ind w:firstLine="2268"/>
        <w:jc w:val="both"/>
        <w:rPr>
          <w:rFonts w:ascii="Arial" w:hAnsi="Arial" w:cs="Arial"/>
          <w:i/>
          <w:sz w:val="18"/>
          <w:szCs w:val="18"/>
        </w:rPr>
      </w:pPr>
      <w:r w:rsidRPr="00AF7E97">
        <w:rPr>
          <w:rFonts w:ascii="Arial" w:hAnsi="Arial" w:cs="Arial"/>
          <w:i/>
          <w:sz w:val="18"/>
          <w:szCs w:val="18"/>
        </w:rPr>
        <w:tab/>
        <w:t>подпись</w:t>
      </w:r>
      <w:r w:rsidRPr="00AF7E97">
        <w:rPr>
          <w:rFonts w:ascii="Arial" w:hAnsi="Arial" w:cs="Arial"/>
          <w:i/>
          <w:sz w:val="18"/>
          <w:szCs w:val="18"/>
        </w:rPr>
        <w:tab/>
        <w:t>И.О.Ф.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Заведующий</w:t>
      </w:r>
      <w:r w:rsidRPr="00AF7E97">
        <w:rPr>
          <w:rFonts w:ascii="Arial" w:hAnsi="Arial" w:cs="Arial"/>
          <w:sz w:val="22"/>
          <w:szCs w:val="22"/>
        </w:rPr>
        <w:t xml:space="preserve"> кафедрой начертательной геометрии и графики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tabs>
          <w:tab w:val="center" w:pos="4253"/>
          <w:tab w:val="right" w:pos="9639"/>
        </w:tabs>
        <w:ind w:firstLine="454"/>
        <w:jc w:val="both"/>
        <w:rPr>
          <w:rFonts w:ascii="Arial" w:hAnsi="Arial" w:cs="Arial"/>
          <w:sz w:val="22"/>
          <w:szCs w:val="22"/>
          <w:u w:val="single"/>
        </w:rPr>
      </w:pPr>
      <w:r w:rsidRPr="00AF7E97">
        <w:rPr>
          <w:rFonts w:ascii="Arial" w:hAnsi="Arial" w:cs="Arial"/>
          <w:sz w:val="22"/>
          <w:szCs w:val="22"/>
        </w:rPr>
        <w:tab/>
        <w:t>____________</w:t>
      </w:r>
      <w:r w:rsidRPr="00AF7E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А.М</w:t>
      </w:r>
      <w:r w:rsidRPr="00AF7E97">
        <w:rPr>
          <w:rFonts w:ascii="Arial" w:hAnsi="Arial" w:cs="Arial"/>
          <w:sz w:val="22"/>
          <w:szCs w:val="22"/>
          <w:u w:val="single"/>
        </w:rPr>
        <w:t xml:space="preserve">. </w:t>
      </w:r>
      <w:r>
        <w:rPr>
          <w:rFonts w:ascii="Arial" w:hAnsi="Arial" w:cs="Arial"/>
          <w:sz w:val="22"/>
          <w:szCs w:val="22"/>
          <w:u w:val="single"/>
        </w:rPr>
        <w:t>Гурьев</w:t>
      </w:r>
    </w:p>
    <w:p w:rsidR="006C0CAA" w:rsidRPr="00AF7E97" w:rsidRDefault="006C0CAA" w:rsidP="006C0CAA">
      <w:pPr>
        <w:tabs>
          <w:tab w:val="center" w:pos="4395"/>
          <w:tab w:val="center" w:pos="8931"/>
        </w:tabs>
        <w:ind w:firstLine="2268"/>
        <w:jc w:val="both"/>
        <w:rPr>
          <w:rFonts w:ascii="Arial" w:hAnsi="Arial" w:cs="Arial"/>
          <w:i/>
          <w:sz w:val="18"/>
          <w:szCs w:val="18"/>
        </w:rPr>
      </w:pPr>
      <w:r w:rsidRPr="00AF7E97">
        <w:rPr>
          <w:rFonts w:ascii="Arial" w:hAnsi="Arial" w:cs="Arial"/>
          <w:i/>
          <w:sz w:val="18"/>
          <w:szCs w:val="18"/>
        </w:rPr>
        <w:tab/>
        <w:t>подпись</w:t>
      </w:r>
      <w:r w:rsidRPr="00AF7E97">
        <w:rPr>
          <w:rFonts w:ascii="Arial" w:hAnsi="Arial" w:cs="Arial"/>
          <w:i/>
          <w:sz w:val="18"/>
          <w:szCs w:val="18"/>
        </w:rPr>
        <w:tab/>
        <w:t>И.О.Ф.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2019</w:t>
      </w:r>
      <w:r w:rsidRPr="00AF7E97">
        <w:rPr>
          <w:rFonts w:ascii="Arial" w:hAnsi="Arial" w:cs="Arial"/>
          <w:sz w:val="22"/>
          <w:szCs w:val="22"/>
        </w:rPr>
        <w:t> г</w:t>
      </w:r>
    </w:p>
    <w:p w:rsidR="006C0CAA" w:rsidRPr="00AF7E97" w:rsidRDefault="006C0CAA" w:rsidP="006C0CAA">
      <w:pPr>
        <w:spacing w:after="120"/>
        <w:jc w:val="center"/>
        <w:rPr>
          <w:rFonts w:ascii="Arial" w:hAnsi="Arial" w:cs="Arial"/>
        </w:rPr>
      </w:pPr>
      <w:r w:rsidRPr="00AF7E97">
        <w:rPr>
          <w:rFonts w:ascii="Arial" w:hAnsi="Arial" w:cs="Arial"/>
        </w:rPr>
        <w:br w:type="page"/>
      </w:r>
      <w:r w:rsidRPr="00AF7E97">
        <w:rPr>
          <w:rFonts w:ascii="Arial" w:hAnsi="Arial" w:cs="Arial"/>
        </w:rPr>
        <w:lastRenderedPageBreak/>
        <w:t>ТЕСТ № 2</w:t>
      </w:r>
    </w:p>
    <w:p w:rsidR="006C0CAA" w:rsidRPr="006C0CAA" w:rsidRDefault="006C0CAA" w:rsidP="006C0CAA">
      <w:pPr>
        <w:pBdr>
          <w:bottom w:val="single" w:sz="12" w:space="0" w:color="auto"/>
        </w:pBdr>
        <w:ind w:firstLine="454"/>
        <w:jc w:val="center"/>
      </w:pPr>
      <w:r w:rsidRPr="006C0CAA">
        <w:t>промежуточной аттестации по дисциплине</w:t>
      </w:r>
    </w:p>
    <w:p w:rsidR="006C0CAA" w:rsidRPr="00AF7E97" w:rsidRDefault="006C0CAA" w:rsidP="006C0CAA">
      <w:pPr>
        <w:pBdr>
          <w:bottom w:val="single" w:sz="12" w:space="0" w:color="auto"/>
        </w:pBdr>
        <w:jc w:val="center"/>
        <w:rPr>
          <w:rFonts w:ascii="Arial" w:hAnsi="Arial" w:cs="Arial"/>
          <w:b/>
        </w:rPr>
      </w:pPr>
      <w:r w:rsidRPr="00AF7E97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Инженерная и компьютерная графика</w:t>
      </w:r>
      <w:r w:rsidRPr="00AF7E97">
        <w:rPr>
          <w:rFonts w:ascii="Arial" w:hAnsi="Arial" w:cs="Arial"/>
          <w:b/>
          <w:sz w:val="28"/>
          <w:szCs w:val="28"/>
        </w:rPr>
        <w:t>»</w:t>
      </w:r>
    </w:p>
    <w:p w:rsidR="006C0CAA" w:rsidRPr="00AF7E97" w:rsidRDefault="006C0CAA" w:rsidP="006C0CAA">
      <w:pPr>
        <w:jc w:val="center"/>
        <w:rPr>
          <w:rFonts w:ascii="Arial" w:hAnsi="Arial" w:cs="Arial"/>
          <w:i/>
          <w:sz w:val="20"/>
          <w:szCs w:val="20"/>
        </w:rPr>
      </w:pPr>
      <w:r w:rsidRPr="00AF7E97">
        <w:rPr>
          <w:rFonts w:ascii="Arial" w:hAnsi="Arial" w:cs="Arial"/>
          <w:i/>
          <w:sz w:val="20"/>
          <w:szCs w:val="20"/>
        </w:rPr>
        <w:t xml:space="preserve">наименование дисциплины </w:t>
      </w:r>
    </w:p>
    <w:p w:rsidR="006C0CAA" w:rsidRPr="00AF7E97" w:rsidRDefault="006C0CAA" w:rsidP="006C0CAA">
      <w:pPr>
        <w:tabs>
          <w:tab w:val="center" w:pos="5529"/>
          <w:tab w:val="right" w:pos="9923"/>
        </w:tabs>
        <w:jc w:val="both"/>
        <w:rPr>
          <w:rFonts w:ascii="Arial" w:hAnsi="Arial" w:cs="Arial"/>
          <w:i/>
          <w:sz w:val="20"/>
          <w:szCs w:val="20"/>
          <w:u w:val="single"/>
        </w:rPr>
      </w:pPr>
      <w:r w:rsidRPr="006C0CAA">
        <w:rPr>
          <w:u w:val="single"/>
        </w:rPr>
        <w:t xml:space="preserve">для </w:t>
      </w:r>
      <w:r>
        <w:rPr>
          <w:u w:val="single"/>
        </w:rPr>
        <w:t xml:space="preserve">специальности </w:t>
      </w:r>
      <w:r w:rsidRPr="00AF7E97">
        <w:rPr>
          <w:rFonts w:ascii="Arial" w:hAnsi="Arial" w:cs="Arial"/>
          <w:u w:val="single"/>
        </w:rPr>
        <w:tab/>
      </w:r>
      <w:r>
        <w:rPr>
          <w:sz w:val="28"/>
          <w:szCs w:val="28"/>
          <w:u w:val="single"/>
        </w:rPr>
        <w:t>23</w:t>
      </w:r>
      <w:r w:rsidRPr="006612F4">
        <w:rPr>
          <w:sz w:val="28"/>
          <w:szCs w:val="28"/>
          <w:u w:val="single"/>
        </w:rPr>
        <w:t>.02.0</w:t>
      </w:r>
      <w:r>
        <w:rPr>
          <w:sz w:val="28"/>
          <w:szCs w:val="28"/>
          <w:u w:val="single"/>
        </w:rPr>
        <w:t>7</w:t>
      </w:r>
      <w:r w:rsidRPr="006612F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  <w:r w:rsidRPr="00AF7E97">
        <w:rPr>
          <w:rFonts w:ascii="Arial" w:hAnsi="Arial" w:cs="Arial"/>
          <w:b/>
          <w:u w:val="single"/>
        </w:rPr>
        <w:t xml:space="preserve"> </w:t>
      </w:r>
    </w:p>
    <w:p w:rsidR="006C0CAA" w:rsidRPr="00AF7E97" w:rsidRDefault="006C0CAA" w:rsidP="006C0CAA">
      <w:pPr>
        <w:tabs>
          <w:tab w:val="right" w:pos="0"/>
        </w:tabs>
        <w:spacing w:after="12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AF7E97">
        <w:rPr>
          <w:rFonts w:ascii="Arial" w:eastAsia="Calibri" w:hAnsi="Arial" w:cs="Arial"/>
        </w:rPr>
        <w:t>Согласно ЕСКД выполнить рабочий чертеж детали № 9: выполнить необходимые изображения, проставить размеры, заполнить основную надпись с указанием наименования детали и материала.</w:t>
      </w:r>
    </w:p>
    <w:p w:rsidR="006C0CAA" w:rsidRPr="00AF7E97" w:rsidRDefault="003D71A8" w:rsidP="006C0C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48300" cy="5629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AA" w:rsidRPr="00AF7E97" w:rsidRDefault="006C0CAA" w:rsidP="006C0CAA">
      <w:pPr>
        <w:jc w:val="center"/>
        <w:rPr>
          <w:rFonts w:ascii="Arial" w:hAnsi="Arial" w:cs="Arial"/>
          <w:sz w:val="28"/>
          <w:szCs w:val="28"/>
        </w:rPr>
      </w:pPr>
    </w:p>
    <w:p w:rsidR="006C0CAA" w:rsidRPr="00AF7E97" w:rsidRDefault="006C0CAA" w:rsidP="006C0CAA">
      <w:pPr>
        <w:tabs>
          <w:tab w:val="center" w:pos="3828"/>
          <w:tab w:val="right" w:pos="9639"/>
        </w:tabs>
        <w:ind w:firstLine="2268"/>
        <w:jc w:val="both"/>
        <w:rPr>
          <w:rFonts w:ascii="Arial" w:hAnsi="Arial" w:cs="Arial"/>
          <w:sz w:val="22"/>
          <w:szCs w:val="22"/>
        </w:rPr>
      </w:pPr>
      <w:r w:rsidRPr="00AF7E97">
        <w:rPr>
          <w:rFonts w:ascii="Arial" w:hAnsi="Arial" w:cs="Arial"/>
          <w:sz w:val="22"/>
          <w:szCs w:val="22"/>
        </w:rPr>
        <w:t xml:space="preserve">Разработчик </w:t>
      </w:r>
      <w:r w:rsidRPr="00AF7E97">
        <w:rPr>
          <w:rFonts w:ascii="Arial" w:hAnsi="Arial" w:cs="Arial"/>
          <w:sz w:val="22"/>
          <w:szCs w:val="22"/>
        </w:rPr>
        <w:tab/>
        <w:t>____________</w:t>
      </w:r>
      <w:r w:rsidRPr="00AF7E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Е.В. Бартенкова</w:t>
      </w:r>
    </w:p>
    <w:p w:rsidR="006C0CAA" w:rsidRPr="00AF7E97" w:rsidRDefault="006C0CAA" w:rsidP="006C0CAA">
      <w:pPr>
        <w:tabs>
          <w:tab w:val="center" w:pos="4395"/>
          <w:tab w:val="center" w:pos="8931"/>
        </w:tabs>
        <w:ind w:firstLine="2268"/>
        <w:jc w:val="both"/>
        <w:rPr>
          <w:rFonts w:ascii="Arial" w:hAnsi="Arial" w:cs="Arial"/>
          <w:i/>
          <w:sz w:val="18"/>
          <w:szCs w:val="18"/>
        </w:rPr>
      </w:pPr>
      <w:r w:rsidRPr="00AF7E97">
        <w:rPr>
          <w:rFonts w:ascii="Arial" w:hAnsi="Arial" w:cs="Arial"/>
          <w:i/>
          <w:sz w:val="18"/>
          <w:szCs w:val="18"/>
        </w:rPr>
        <w:tab/>
        <w:t>подпись</w:t>
      </w:r>
      <w:r w:rsidRPr="00AF7E97">
        <w:rPr>
          <w:rFonts w:ascii="Arial" w:hAnsi="Arial" w:cs="Arial"/>
          <w:i/>
          <w:sz w:val="18"/>
          <w:szCs w:val="18"/>
        </w:rPr>
        <w:tab/>
        <w:t>И.О.Ф.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Заведующий</w:t>
      </w:r>
      <w:r w:rsidRPr="00AF7E97">
        <w:rPr>
          <w:rFonts w:ascii="Arial" w:hAnsi="Arial" w:cs="Arial"/>
          <w:sz w:val="22"/>
          <w:szCs w:val="22"/>
        </w:rPr>
        <w:t xml:space="preserve"> кафедрой начертательной геометрии и графики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sz w:val="22"/>
          <w:szCs w:val="22"/>
        </w:rPr>
      </w:pPr>
    </w:p>
    <w:p w:rsidR="006C0CAA" w:rsidRPr="00AF7E97" w:rsidRDefault="006C0CAA" w:rsidP="006C0CAA">
      <w:pPr>
        <w:tabs>
          <w:tab w:val="center" w:pos="4253"/>
          <w:tab w:val="right" w:pos="9639"/>
        </w:tabs>
        <w:ind w:firstLine="454"/>
        <w:jc w:val="both"/>
        <w:rPr>
          <w:rFonts w:ascii="Arial" w:hAnsi="Arial" w:cs="Arial"/>
          <w:sz w:val="22"/>
          <w:szCs w:val="22"/>
          <w:u w:val="single"/>
        </w:rPr>
      </w:pPr>
      <w:r w:rsidRPr="00AF7E97">
        <w:rPr>
          <w:rFonts w:ascii="Arial" w:hAnsi="Arial" w:cs="Arial"/>
          <w:sz w:val="22"/>
          <w:szCs w:val="22"/>
        </w:rPr>
        <w:tab/>
        <w:t>____________</w:t>
      </w:r>
      <w:r w:rsidRPr="00AF7E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А.М</w:t>
      </w:r>
      <w:r w:rsidRPr="00AF7E97">
        <w:rPr>
          <w:rFonts w:ascii="Arial" w:hAnsi="Arial" w:cs="Arial"/>
          <w:sz w:val="22"/>
          <w:szCs w:val="22"/>
          <w:u w:val="single"/>
        </w:rPr>
        <w:t xml:space="preserve">. </w:t>
      </w:r>
      <w:r>
        <w:rPr>
          <w:rFonts w:ascii="Arial" w:hAnsi="Arial" w:cs="Arial"/>
          <w:sz w:val="22"/>
          <w:szCs w:val="22"/>
          <w:u w:val="single"/>
        </w:rPr>
        <w:t>Гурьев</w:t>
      </w:r>
    </w:p>
    <w:p w:rsidR="006C0CAA" w:rsidRPr="00AF7E97" w:rsidRDefault="006C0CAA" w:rsidP="006C0CAA">
      <w:pPr>
        <w:tabs>
          <w:tab w:val="center" w:pos="4395"/>
          <w:tab w:val="center" w:pos="8931"/>
        </w:tabs>
        <w:ind w:firstLine="2268"/>
        <w:jc w:val="both"/>
        <w:rPr>
          <w:rFonts w:ascii="Arial" w:hAnsi="Arial" w:cs="Arial"/>
          <w:i/>
          <w:sz w:val="18"/>
          <w:szCs w:val="18"/>
        </w:rPr>
      </w:pPr>
      <w:r w:rsidRPr="00AF7E97">
        <w:rPr>
          <w:rFonts w:ascii="Arial" w:hAnsi="Arial" w:cs="Arial"/>
          <w:i/>
          <w:sz w:val="18"/>
          <w:szCs w:val="18"/>
        </w:rPr>
        <w:tab/>
        <w:t>подпись</w:t>
      </w:r>
      <w:r w:rsidRPr="00AF7E97">
        <w:rPr>
          <w:rFonts w:ascii="Arial" w:hAnsi="Arial" w:cs="Arial"/>
          <w:i/>
          <w:sz w:val="18"/>
          <w:szCs w:val="18"/>
        </w:rPr>
        <w:tab/>
        <w:t>И.О.Ф.</w:t>
      </w:r>
    </w:p>
    <w:p w:rsidR="006C0CAA" w:rsidRPr="00AF7E97" w:rsidRDefault="006C0CAA" w:rsidP="006C0CAA">
      <w:pPr>
        <w:ind w:firstLine="454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2019</w:t>
      </w:r>
      <w:r w:rsidRPr="00AF7E97">
        <w:rPr>
          <w:rFonts w:ascii="Arial" w:hAnsi="Arial" w:cs="Arial"/>
          <w:sz w:val="22"/>
          <w:szCs w:val="22"/>
        </w:rPr>
        <w:t> г</w:t>
      </w:r>
    </w:p>
    <w:p w:rsidR="002B3256" w:rsidRPr="00373F11" w:rsidRDefault="006C0CAA" w:rsidP="003D71A8">
      <w:pPr>
        <w:spacing w:after="120"/>
        <w:jc w:val="center"/>
        <w:rPr>
          <w:b/>
          <w:sz w:val="28"/>
          <w:szCs w:val="28"/>
        </w:rPr>
      </w:pPr>
      <w:r w:rsidRPr="00AF7E97">
        <w:rPr>
          <w:rFonts w:ascii="Arial" w:hAnsi="Arial" w:cs="Arial"/>
        </w:rPr>
        <w:br w:type="page"/>
      </w:r>
      <w:r w:rsidR="002B3256" w:rsidRPr="00373F11">
        <w:rPr>
          <w:b/>
          <w:sz w:val="28"/>
          <w:szCs w:val="28"/>
        </w:rPr>
        <w:lastRenderedPageBreak/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3D71A8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3D71A8" w:rsidP="003D71A8">
            <w:r>
              <w:t>студент</w:t>
            </w:r>
            <w:r w:rsidR="002B3256">
              <w:t xml:space="preserve"> обнаруживает  знания основного материала, демонстрирует сформированные компетенции, умени</w:t>
            </w:r>
            <w:r>
              <w:t>е</w:t>
            </w:r>
            <w:r w:rsidR="002B3256">
              <w:t xml:space="preserve"> систематизировать материал и делать выводы.</w:t>
            </w:r>
          </w:p>
        </w:tc>
      </w:tr>
      <w:tr w:rsidR="002B3256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3D71A8">
            <w:pPr>
              <w:rPr>
                <w:i/>
              </w:rPr>
            </w:pPr>
            <w:r>
              <w:rPr>
                <w:i/>
              </w:rPr>
              <w:t>Не</w:t>
            </w:r>
            <w:r w:rsidR="003D71A8">
              <w:rPr>
                <w:i/>
              </w:rPr>
              <w:t xml:space="preserve"> зачтено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3D71A8">
            <w:r>
              <w:t>студент</w:t>
            </w:r>
            <w:r w:rsidR="002B3256">
              <w:t xml:space="preserve">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6C0CAA" w:rsidRDefault="006C0CAA" w:rsidP="006C0CAA">
      <w:pPr>
        <w:pStyle w:val="1"/>
        <w:ind w:hanging="11"/>
        <w:jc w:val="center"/>
        <w:rPr>
          <w:sz w:val="28"/>
          <w:szCs w:val="28"/>
        </w:rPr>
      </w:pPr>
    </w:p>
    <w:p w:rsidR="006C0CAA" w:rsidRPr="006C0CAA" w:rsidRDefault="006C0CAA" w:rsidP="006C0CAA">
      <w:pPr>
        <w:pStyle w:val="1"/>
        <w:ind w:hanging="1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C0CAA">
        <w:rPr>
          <w:sz w:val="28"/>
          <w:szCs w:val="28"/>
        </w:rPr>
        <w:lastRenderedPageBreak/>
        <w:t>Приложение Б</w:t>
      </w:r>
    </w:p>
    <w:p w:rsidR="006C0CAA" w:rsidRPr="006C0CAA" w:rsidRDefault="006C0CAA" w:rsidP="006C0CAA">
      <w:pPr>
        <w:pStyle w:val="1"/>
        <w:ind w:hanging="11"/>
        <w:rPr>
          <w:b/>
          <w:sz w:val="28"/>
          <w:szCs w:val="28"/>
        </w:rPr>
      </w:pPr>
    </w:p>
    <w:p w:rsidR="006C0CAA" w:rsidRPr="006C0CAA" w:rsidRDefault="006C0CAA" w:rsidP="006C0CAA">
      <w:pPr>
        <w:pStyle w:val="1"/>
        <w:ind w:hanging="11"/>
        <w:jc w:val="center"/>
        <w:rPr>
          <w:b/>
          <w:sz w:val="28"/>
          <w:szCs w:val="28"/>
        </w:rPr>
      </w:pPr>
      <w:r w:rsidRPr="006C0CAA">
        <w:rPr>
          <w:b/>
          <w:sz w:val="28"/>
          <w:szCs w:val="28"/>
        </w:rPr>
        <w:t>МЕТОДИЧЕСКИЕ РЕКОМЕНДАЦИИ И УКАЗАНИЯ</w:t>
      </w:r>
    </w:p>
    <w:p w:rsidR="006C0CAA" w:rsidRPr="006C0CAA" w:rsidRDefault="006C0CAA" w:rsidP="006C0CAA">
      <w:pPr>
        <w:pStyle w:val="1"/>
        <w:ind w:hanging="11"/>
        <w:rPr>
          <w:b/>
          <w:sz w:val="21"/>
          <w:szCs w:val="21"/>
        </w:rPr>
      </w:pPr>
    </w:p>
    <w:p w:rsidR="006C0CAA" w:rsidRPr="006C0CAA" w:rsidRDefault="006C0CAA" w:rsidP="006C0CAA">
      <w:pPr>
        <w:pStyle w:val="a7"/>
        <w:jc w:val="center"/>
        <w:rPr>
          <w:b/>
          <w:sz w:val="24"/>
          <w:szCs w:val="24"/>
        </w:rPr>
      </w:pPr>
      <w:r w:rsidRPr="006C0CAA">
        <w:rPr>
          <w:b/>
          <w:sz w:val="24"/>
          <w:szCs w:val="24"/>
        </w:rPr>
        <w:t>МЕТОДИЧЕСКИЕ УКАЗАНИЯ ПО УСВОЕНИЮ УЧЕБНОГО МАТЕРИАЛА</w:t>
      </w:r>
    </w:p>
    <w:p w:rsidR="006C0CAA" w:rsidRPr="006C0CAA" w:rsidRDefault="006C0CAA" w:rsidP="006C0CAA">
      <w:pPr>
        <w:pStyle w:val="a7"/>
        <w:jc w:val="center"/>
        <w:rPr>
          <w:b/>
          <w:sz w:val="24"/>
          <w:szCs w:val="24"/>
        </w:rPr>
      </w:pPr>
    </w:p>
    <w:p w:rsidR="006C0CAA" w:rsidRPr="006C0CAA" w:rsidRDefault="006C0CAA" w:rsidP="006C0CAA">
      <w:pPr>
        <w:ind w:firstLine="709"/>
        <w:jc w:val="both"/>
      </w:pPr>
      <w:r w:rsidRPr="006C0CAA">
        <w:t>«Инженерная графика» является первой общетехнической дисциплиной, изучаемой в колледже. Недостаточная школьная подготовка по черчению и геометрии, делает эту дисциплину для учащихся фактически новой. При изложении нового материала, преподавателю приходится отводить время и на коррекцию геометро-графических знаний студентов.</w:t>
      </w:r>
    </w:p>
    <w:p w:rsidR="006C0CAA" w:rsidRPr="006C0CAA" w:rsidRDefault="006C0CAA" w:rsidP="006C0CAA">
      <w:pPr>
        <w:ind w:firstLine="709"/>
        <w:jc w:val="both"/>
      </w:pPr>
      <w:r w:rsidRPr="006C0CAA">
        <w:t>Значительную часть необходимой информации студент приобретает в процессе работы с учебной и справочной литературой. Как правило, начинающие студенты не умеют самостоятельно добывать знания. Поэтому дисциплина «Инженерная графика» должна занимать бюджет учебного времени, соответствующий её трудоёмкости. Курс необходимо изучать последовательно и систематически, что формирует профессиональные умения и навыки студента.</w:t>
      </w:r>
    </w:p>
    <w:p w:rsidR="006C0CAA" w:rsidRPr="006C0CAA" w:rsidRDefault="006C0CAA" w:rsidP="006C0CAA">
      <w:pPr>
        <w:ind w:firstLine="709"/>
        <w:jc w:val="both"/>
      </w:pPr>
      <w:r w:rsidRPr="006C0CAA">
        <w:t>При изучении инженерной графики студентами осваивается не только большой объем теоретического материала и его практического применения при решении задач, но и приобретаются навыки выполнения графических работ в строгом соответствии с нормативными документами.</w:t>
      </w:r>
    </w:p>
    <w:p w:rsidR="006C0CAA" w:rsidRPr="006C0CAA" w:rsidRDefault="006C0CAA" w:rsidP="006C0CAA">
      <w:pPr>
        <w:ind w:firstLine="709"/>
        <w:jc w:val="both"/>
      </w:pPr>
      <w:r w:rsidRPr="006C0CAA">
        <w:t>Дисциплина носит прикладной утилитарный характер, а овладение любыми умениями и навыками возможно только через кропотливый каждодневный труд, сопровождаемый усидчивостью и прилежанием. Поэтому задачей преподавателя является не только транслирование теоретического материала, но и формирование мотиваций к освоению новых умений и навыков.</w:t>
      </w:r>
    </w:p>
    <w:p w:rsidR="006C0CAA" w:rsidRPr="006C0CAA" w:rsidRDefault="006C0CAA" w:rsidP="006C0CAA">
      <w:pPr>
        <w:ind w:firstLine="709"/>
        <w:jc w:val="both"/>
      </w:pPr>
      <w:r w:rsidRPr="006C0CAA">
        <w:t xml:space="preserve">Такие задачи могут решаться только при осуществлении межпредметной связи, что требует от преподавателя довольно обширных знаний не только по курсам смежных дисциплин, но и требований к специалисту в его будущей профессиональной деятельности. </w:t>
      </w:r>
    </w:p>
    <w:p w:rsidR="006C0CAA" w:rsidRPr="006C0CAA" w:rsidRDefault="006C0CAA" w:rsidP="006C0CAA">
      <w:pPr>
        <w:pStyle w:val="a7"/>
        <w:ind w:firstLine="709"/>
        <w:jc w:val="both"/>
        <w:rPr>
          <w:b/>
          <w:sz w:val="28"/>
          <w:szCs w:val="28"/>
        </w:rPr>
      </w:pPr>
      <w:r w:rsidRPr="006C0CAA">
        <w:rPr>
          <w:sz w:val="24"/>
          <w:szCs w:val="24"/>
        </w:rPr>
        <w:t>Курс «Инженерная графика», в силу широты спектра своего практического использования, требует от преподавателя профессионального роста в теоретическом плане, а также освоения современных образовательных технологий и их применения в учебном процессе.</w:t>
      </w:r>
    </w:p>
    <w:p w:rsidR="006C0CAA" w:rsidRPr="006C0CAA" w:rsidRDefault="006C0CAA" w:rsidP="006C0CAA">
      <w:pPr>
        <w:ind w:right="-5" w:firstLine="709"/>
        <w:jc w:val="both"/>
      </w:pPr>
      <w:r w:rsidRPr="006C0CAA">
        <w:t>Содержание дисциплины представлено в дидактических единицах, по итогам изучения которых предусмотрен промежуточный контроль в виде собеседования. Каждый блок представлен определенным количеством работ, выполнение которых предполагает текущий контроль знаний студентов. Итоговая аттестация представляет собой  зачет.</w:t>
      </w:r>
    </w:p>
    <w:p w:rsidR="006C0CAA" w:rsidRPr="006C0CAA" w:rsidRDefault="006C0CAA" w:rsidP="006C0CAA">
      <w:pPr>
        <w:pStyle w:val="a7"/>
        <w:jc w:val="center"/>
        <w:rPr>
          <w:b/>
          <w:sz w:val="28"/>
          <w:szCs w:val="28"/>
        </w:rPr>
      </w:pPr>
    </w:p>
    <w:p w:rsidR="006C0CAA" w:rsidRPr="006C0CAA" w:rsidRDefault="006C0CAA" w:rsidP="006C0CAA">
      <w:pPr>
        <w:pStyle w:val="a7"/>
        <w:jc w:val="center"/>
        <w:rPr>
          <w:b/>
          <w:sz w:val="24"/>
          <w:szCs w:val="24"/>
        </w:rPr>
      </w:pPr>
      <w:r w:rsidRPr="006C0CAA">
        <w:rPr>
          <w:b/>
          <w:sz w:val="24"/>
          <w:szCs w:val="24"/>
        </w:rPr>
        <w:t xml:space="preserve">МЕТОДИЧЕСКИЕ УКАЗАНИЯ СТУДЕНТАМ ПО ПОДГОТОВКЕ К ЗАНЯТИЯМ </w:t>
      </w:r>
    </w:p>
    <w:p w:rsidR="006C0CAA" w:rsidRPr="006C0CAA" w:rsidRDefault="006C0CAA" w:rsidP="006C0CAA">
      <w:pPr>
        <w:pStyle w:val="a7"/>
        <w:jc w:val="center"/>
        <w:rPr>
          <w:b/>
          <w:sz w:val="24"/>
          <w:szCs w:val="24"/>
        </w:rPr>
      </w:pPr>
      <w:r w:rsidRPr="006C0CAA">
        <w:rPr>
          <w:b/>
          <w:sz w:val="24"/>
          <w:szCs w:val="24"/>
        </w:rPr>
        <w:t>ПО КУРСУ "ИНЖЕНЕРНАЯ ГРАФИКА"</w:t>
      </w:r>
    </w:p>
    <w:p w:rsidR="006C0CAA" w:rsidRPr="006C0CAA" w:rsidRDefault="006C0CAA" w:rsidP="006C0CAA">
      <w:pPr>
        <w:pStyle w:val="a7"/>
        <w:jc w:val="center"/>
        <w:rPr>
          <w:b/>
          <w:sz w:val="24"/>
          <w:szCs w:val="24"/>
        </w:rPr>
      </w:pPr>
    </w:p>
    <w:p w:rsidR="006C0CAA" w:rsidRPr="006C0CAA" w:rsidRDefault="006C0CAA" w:rsidP="006C0CAA">
      <w:pPr>
        <w:pStyle w:val="1"/>
        <w:ind w:firstLine="0"/>
        <w:jc w:val="both"/>
        <w:rPr>
          <w:sz w:val="21"/>
          <w:szCs w:val="21"/>
        </w:rPr>
      </w:pPr>
      <w:bookmarkStart w:id="0" w:name="_Toc185732335"/>
    </w:p>
    <w:p w:rsidR="006C0CAA" w:rsidRPr="006C0CAA" w:rsidRDefault="006C0CAA" w:rsidP="006C0CAA">
      <w:pPr>
        <w:ind w:firstLine="709"/>
        <w:jc w:val="both"/>
      </w:pPr>
      <w:r w:rsidRPr="006C0CAA">
        <w:t>Управление качеством образования предполагает разнообразные технологии при организации учебного процесса, его осуществлении, выявления уровня сформированных у обучающихся компетенций, являющихся важнейшим показателем уровня профессиональной подготовки.</w:t>
      </w:r>
    </w:p>
    <w:p w:rsidR="006C0CAA" w:rsidRPr="006C0CAA" w:rsidRDefault="006C0CAA" w:rsidP="006C0CAA">
      <w:pPr>
        <w:pStyle w:val="ad"/>
        <w:tabs>
          <w:tab w:val="clear" w:pos="4536"/>
          <w:tab w:val="clear" w:pos="9072"/>
          <w:tab w:val="left" w:pos="567"/>
          <w:tab w:val="left" w:pos="708"/>
          <w:tab w:val="right" w:pos="9923"/>
        </w:tabs>
        <w:ind w:firstLine="709"/>
        <w:jc w:val="both"/>
        <w:rPr>
          <w:b/>
          <w:sz w:val="24"/>
          <w:szCs w:val="24"/>
        </w:rPr>
      </w:pPr>
      <w:r w:rsidRPr="006C0CAA">
        <w:rPr>
          <w:b/>
          <w:sz w:val="24"/>
          <w:szCs w:val="24"/>
        </w:rPr>
        <w:t>На</w:t>
      </w:r>
      <w:r w:rsidRPr="006C0CAA">
        <w:rPr>
          <w:sz w:val="24"/>
          <w:szCs w:val="24"/>
        </w:rPr>
        <w:t xml:space="preserve"> </w:t>
      </w:r>
      <w:r w:rsidRPr="006C0CAA">
        <w:rPr>
          <w:b/>
          <w:sz w:val="24"/>
          <w:szCs w:val="24"/>
        </w:rPr>
        <w:t xml:space="preserve">лекциях </w:t>
      </w:r>
      <w:r w:rsidRPr="006C0CAA">
        <w:rPr>
          <w:sz w:val="24"/>
          <w:szCs w:val="24"/>
        </w:rPr>
        <w:t xml:space="preserve">рассматриваются принципиальные вопросы, формируются и доказываются основополагающие моменты, а также типовые геометрические задачи, поясняется алгоритм их решения и построения. Технические возможности современных средств обучения позволяют не только применять большой объем иллюстративного материала, тем самым, увеличивая его наглядность и доступность понимания, но и </w:t>
      </w:r>
      <w:r w:rsidRPr="006C0CAA">
        <w:rPr>
          <w:sz w:val="24"/>
          <w:szCs w:val="24"/>
        </w:rPr>
        <w:lastRenderedPageBreak/>
        <w:t>повышают познавательный интерес студентов к изучаемой дисциплине.</w:t>
      </w:r>
      <w:r w:rsidRPr="006C0CAA">
        <w:rPr>
          <w:b/>
          <w:sz w:val="24"/>
          <w:szCs w:val="24"/>
        </w:rPr>
        <w:t xml:space="preserve"> </w:t>
      </w:r>
      <w:r w:rsidRPr="006C0CAA">
        <w:rPr>
          <w:sz w:val="24"/>
          <w:szCs w:val="24"/>
        </w:rPr>
        <w:t>Подготовка к лекции заключается в том, чтобы перед каждой следующей лекцией обучающийся восстанавливал в памяти материал предыдущей по конспектам, а в случае необходимости, и по рекомендованным учебникам.</w:t>
      </w:r>
    </w:p>
    <w:p w:rsidR="006C0CAA" w:rsidRPr="006C0CAA" w:rsidRDefault="006C0CAA" w:rsidP="006C0CAA">
      <w:pPr>
        <w:ind w:firstLine="709"/>
        <w:jc w:val="both"/>
      </w:pPr>
      <w:r w:rsidRPr="006C0CAA">
        <w:rPr>
          <w:b/>
        </w:rPr>
        <w:t>Практические занятия</w:t>
      </w:r>
      <w:r w:rsidRPr="006C0CAA">
        <w:t xml:space="preserve"> проводятся в чертежных залах с применением раздаточного материала, с демонстрацией плакатов и электронных презентаций. На таких занятиях рассматриваются частные случаи вариантов построения уже изученных на лекциях, а также выполняется детализация понятий и приемов для выполнения индивидуальных домашних заданий. </w:t>
      </w:r>
    </w:p>
    <w:p w:rsidR="006C0CAA" w:rsidRPr="006C0CAA" w:rsidRDefault="006C0CAA" w:rsidP="006C0CAA">
      <w:pPr>
        <w:ind w:firstLine="709"/>
        <w:jc w:val="both"/>
      </w:pPr>
      <w:r w:rsidRPr="006C0CAA">
        <w:t>Все обучающиеся обеспечиваются необходимыми комплектами индивидуальных заданий, раздаточным материалом, методическими пособиями.</w:t>
      </w:r>
    </w:p>
    <w:p w:rsidR="006C0CAA" w:rsidRPr="006C0CAA" w:rsidRDefault="006C0CAA" w:rsidP="006C0CAA">
      <w:pPr>
        <w:pStyle w:val="ad"/>
        <w:tabs>
          <w:tab w:val="left" w:pos="708"/>
        </w:tabs>
        <w:ind w:firstLine="709"/>
        <w:jc w:val="both"/>
        <w:rPr>
          <w:sz w:val="24"/>
          <w:szCs w:val="24"/>
        </w:rPr>
      </w:pPr>
      <w:r w:rsidRPr="006C0CAA">
        <w:rPr>
          <w:sz w:val="24"/>
          <w:szCs w:val="24"/>
        </w:rPr>
        <w:t>Подготовка к занятиям должна</w:t>
      </w:r>
      <w:r w:rsidRPr="006C0CAA">
        <w:rPr>
          <w:b/>
          <w:sz w:val="24"/>
          <w:szCs w:val="24"/>
        </w:rPr>
        <w:t xml:space="preserve"> </w:t>
      </w:r>
      <w:r w:rsidRPr="006C0CAA">
        <w:rPr>
          <w:sz w:val="24"/>
          <w:szCs w:val="24"/>
        </w:rPr>
        <w:t>заключаться в тщательном изучении теоретического материала, в осмысленном решении задач, подготовке графических работ. Обязательной является подготовка к каждому уроку.</w:t>
      </w:r>
    </w:p>
    <w:p w:rsidR="006C0CAA" w:rsidRPr="006C0CAA" w:rsidRDefault="006C0CAA" w:rsidP="006C0CAA">
      <w:pPr>
        <w:pStyle w:val="ad"/>
        <w:tabs>
          <w:tab w:val="left" w:pos="0"/>
        </w:tabs>
        <w:ind w:firstLine="709"/>
        <w:jc w:val="both"/>
        <w:rPr>
          <w:sz w:val="24"/>
          <w:szCs w:val="24"/>
        </w:rPr>
      </w:pPr>
      <w:r w:rsidRPr="006C0CAA">
        <w:rPr>
          <w:b/>
          <w:sz w:val="24"/>
          <w:szCs w:val="24"/>
        </w:rPr>
        <w:t>Самостоятельная работа</w:t>
      </w:r>
      <w:r w:rsidRPr="006C0CAA">
        <w:rPr>
          <w:sz w:val="24"/>
          <w:szCs w:val="24"/>
        </w:rPr>
        <w:t xml:space="preserve"> предполагает углубленное изучение теории, приобретение навыков ее практического применения, реализуемого при выполнении индивидуальных домашних заданий и контрольной работы.</w:t>
      </w:r>
    </w:p>
    <w:p w:rsidR="006C0CAA" w:rsidRPr="006C0CAA" w:rsidRDefault="006C0CAA" w:rsidP="006C0CAA">
      <w:pPr>
        <w:pStyle w:val="af6"/>
        <w:spacing w:after="0"/>
        <w:ind w:left="0" w:firstLine="709"/>
        <w:jc w:val="both"/>
        <w:rPr>
          <w:rFonts w:eastAsia="Arial"/>
        </w:rPr>
      </w:pPr>
      <w:r w:rsidRPr="006C0CAA">
        <w:t>На стендах кафедры представлены образцы заданий для текущего контроля знаний.</w:t>
      </w:r>
    </w:p>
    <w:p w:rsidR="006C0CAA" w:rsidRPr="006C0CAA" w:rsidRDefault="006C0CAA" w:rsidP="006C0CAA">
      <w:pPr>
        <w:pStyle w:val="ad"/>
        <w:tabs>
          <w:tab w:val="left" w:pos="708"/>
        </w:tabs>
        <w:ind w:firstLine="709"/>
        <w:jc w:val="both"/>
        <w:rPr>
          <w:sz w:val="24"/>
          <w:szCs w:val="24"/>
        </w:rPr>
      </w:pPr>
      <w:r w:rsidRPr="006C0CAA">
        <w:rPr>
          <w:b/>
          <w:sz w:val="24"/>
          <w:szCs w:val="24"/>
        </w:rPr>
        <w:t>Графические индивидуальные работы</w:t>
      </w:r>
      <w:r w:rsidRPr="006C0CAA">
        <w:rPr>
          <w:sz w:val="24"/>
          <w:szCs w:val="24"/>
        </w:rPr>
        <w:t xml:space="preserve"> составлены с учетом уже изученного объема материала и носят обобщающий характер в освоении каждого раздела дисциплины. Задания составлены по вариантам в зависимости от количества студентов в группе. Все индивидуальные задания сопровождаются методическими рекомендациями по их выполнению и содержат теоретический материал в необходимом объеме. При выполнении индивидуальных графических работ необходимо изучить не только теоретические моменты, изложенные преподавателем во время лекций и практических занятий, но и пытаться углубить свои знания, знакомясь со всеми возможными источниками по данным темам.</w:t>
      </w:r>
    </w:p>
    <w:p w:rsidR="006C0CAA" w:rsidRPr="006C0CAA" w:rsidRDefault="006C0CAA" w:rsidP="006C0CAA">
      <w:pPr>
        <w:pStyle w:val="ad"/>
        <w:tabs>
          <w:tab w:val="left" w:pos="708"/>
        </w:tabs>
        <w:ind w:firstLine="709"/>
        <w:jc w:val="both"/>
        <w:rPr>
          <w:sz w:val="24"/>
          <w:szCs w:val="24"/>
        </w:rPr>
      </w:pPr>
      <w:r w:rsidRPr="006C0CAA">
        <w:rPr>
          <w:sz w:val="24"/>
          <w:szCs w:val="24"/>
        </w:rPr>
        <w:t>Графические работы, представляемые преподавателю на проверку или к защите, должны быть выполнены не только грамотно, но и максимально аккуратно. Обучающийся должен заботиться об их тщательной сохранности.</w:t>
      </w:r>
    </w:p>
    <w:p w:rsidR="006C0CAA" w:rsidRPr="006C0CAA" w:rsidRDefault="006C0CAA" w:rsidP="006C0CAA">
      <w:pPr>
        <w:ind w:firstLine="709"/>
        <w:jc w:val="both"/>
      </w:pPr>
      <w:r w:rsidRPr="006C0CAA">
        <w:rPr>
          <w:spacing w:val="-4"/>
        </w:rPr>
        <w:t>Выявление уровня сформированных у студента компетенций осуществляется</w:t>
      </w:r>
      <w:r w:rsidRPr="006C0CAA">
        <w:rPr>
          <w:spacing w:val="-2"/>
        </w:rPr>
        <w:t xml:space="preserve"> </w:t>
      </w:r>
      <w:r w:rsidRPr="006C0CAA">
        <w:t>с помощью модульно-рейтинговой системы (СМК ОПД 01-19-2008), способствующей развитию самостоятельности, умению организовать и спланировать процесс освоения дидактических единиц дисциплины.</w:t>
      </w:r>
    </w:p>
    <w:p w:rsidR="006C0CAA" w:rsidRPr="006C0CAA" w:rsidRDefault="006C0CAA" w:rsidP="006C0CAA">
      <w:pPr>
        <w:ind w:firstLine="709"/>
        <w:jc w:val="both"/>
      </w:pPr>
      <w:r w:rsidRPr="006C0CAA">
        <w:t>Контроль знаний студента осуществляется на аудиторных занятиях. К зачёту допускается обучающийся, выполнивший все задания и прошедший текущий контроль знаний.</w:t>
      </w:r>
    </w:p>
    <w:p w:rsidR="006C0CAA" w:rsidRPr="006C0CAA" w:rsidRDefault="006C0CAA" w:rsidP="006C0CAA">
      <w:pPr>
        <w:tabs>
          <w:tab w:val="left" w:pos="1100"/>
        </w:tabs>
        <w:ind w:firstLine="709"/>
        <w:jc w:val="both"/>
      </w:pPr>
      <w:r w:rsidRPr="006C0CAA">
        <w:t>Форма проведения зачетного занятия - графическая работа. Зачет проводится с использованием оценочных средств промежуточной аттестации - комплекта заданий для зачетной контрольной работы, утверждённых заведующим кафедрой.</w:t>
      </w:r>
    </w:p>
    <w:p w:rsidR="006C0CAA" w:rsidRPr="006C0CAA" w:rsidRDefault="006C0CAA" w:rsidP="006C0CAA">
      <w:pPr>
        <w:ind w:firstLine="709"/>
        <w:rPr>
          <w:b/>
        </w:rPr>
      </w:pPr>
    </w:p>
    <w:p w:rsidR="006C0CAA" w:rsidRPr="006C0CAA" w:rsidRDefault="006C0CAA" w:rsidP="006C0CAA">
      <w:pPr>
        <w:ind w:firstLine="709"/>
        <w:jc w:val="center"/>
        <w:rPr>
          <w:b/>
        </w:rPr>
      </w:pPr>
      <w:r w:rsidRPr="006C0CAA">
        <w:rPr>
          <w:b/>
        </w:rPr>
        <w:t>МЕТОДИЧЕСКИЕ РЕКОМЕНДАЦИИ ПРЕПОДАВАТЕЛЮ ДИСЦИПЛИНЫ</w:t>
      </w:r>
    </w:p>
    <w:p w:rsidR="006C0CAA" w:rsidRPr="006C0CAA" w:rsidRDefault="006C0CAA" w:rsidP="006C0CAA">
      <w:pPr>
        <w:ind w:firstLine="709"/>
        <w:rPr>
          <w:b/>
        </w:rPr>
      </w:pPr>
    </w:p>
    <w:p w:rsidR="006C0CAA" w:rsidRPr="006C0CAA" w:rsidRDefault="006C0CAA" w:rsidP="006C0CAA">
      <w:pPr>
        <w:ind w:firstLine="709"/>
        <w:rPr>
          <w:b/>
        </w:rPr>
      </w:pPr>
    </w:p>
    <w:p w:rsidR="006C0CAA" w:rsidRPr="006C0CAA" w:rsidRDefault="006C0CAA" w:rsidP="006C0CAA">
      <w:pPr>
        <w:ind w:firstLine="709"/>
        <w:jc w:val="both"/>
      </w:pPr>
      <w:r w:rsidRPr="006C0CAA">
        <w:t>Дисциплина «Инженерная графика» представляет собой комплекс теоретических знаний, реализуемых в создании графических документов, их чтении в практических целях при разработке проектов машин и механизмов, зданий и сооружений, разработке различных технологий. В связи с этим преподаватель этой дисциплины должен свободно владеть всей полнотой излагаемого теоретического материала, практикой использования справочной, литературы, нормативных документов, относящихся и к предмету, и к организации учебного процесса.</w:t>
      </w:r>
    </w:p>
    <w:p w:rsidR="006C0CAA" w:rsidRPr="006C0CAA" w:rsidRDefault="006C0CAA" w:rsidP="006C0CAA">
      <w:pPr>
        <w:ind w:firstLine="709"/>
        <w:jc w:val="both"/>
      </w:pPr>
      <w:r w:rsidRPr="006C0CAA">
        <w:lastRenderedPageBreak/>
        <w:t xml:space="preserve">Для осуществления преподавательской деятельности необходимо владеть знаниями в объеме, достаточном для решения педагогических, научно–методических, организационных задач. На занятиях необходимо создавать максимально комфортную обстановку для раскрытия творческого потенциала обучаемых. </w:t>
      </w:r>
    </w:p>
    <w:p w:rsidR="006C0CAA" w:rsidRPr="006C0CAA" w:rsidRDefault="006C0CAA" w:rsidP="006C0CAA">
      <w:pPr>
        <w:ind w:firstLine="709"/>
        <w:jc w:val="both"/>
      </w:pPr>
      <w:r w:rsidRPr="006C0CAA">
        <w:t>Преподаватель должен владеть различными современными методиками, знать основы возрастной педагогики и психологии, уметь использовать в своей деятельности современные средства обучения.  Преподавателю необходимо создать атмосферу сотрудничества, не допуская попустительства к проявлениям халатности и  недисциплинированности. Замечания студентам необходимо делать в тактичной форме.</w:t>
      </w:r>
    </w:p>
    <w:p w:rsidR="006C0CAA" w:rsidRPr="006C0CAA" w:rsidRDefault="006C0CAA" w:rsidP="006C0CAA">
      <w:pPr>
        <w:ind w:firstLine="709"/>
        <w:jc w:val="both"/>
      </w:pPr>
      <w:r w:rsidRPr="006C0CAA">
        <w:t xml:space="preserve">Для успешного достижения цели обучения необходимо осуществлять обучение с учетом специфики предмета.  </w:t>
      </w:r>
    </w:p>
    <w:p w:rsidR="006C0CAA" w:rsidRPr="006C0CAA" w:rsidRDefault="006C0CAA" w:rsidP="006C0CAA">
      <w:pPr>
        <w:ind w:firstLine="709"/>
        <w:jc w:val="both"/>
      </w:pPr>
      <w:r w:rsidRPr="006C0CAA">
        <w:t>Залогом успеха образовательной работы является четкая организация учебного процесса, Преподаватель своим примером должен показывать отношение к выполняемым обязанностям, не допуская опозданий и неорганизованности. Занятия должны четко планироваться, формируя у студентов привычку к плановости работы.</w:t>
      </w:r>
    </w:p>
    <w:p w:rsidR="006C0CAA" w:rsidRPr="006C0CAA" w:rsidRDefault="006C0CAA" w:rsidP="006C0CAA">
      <w:pPr>
        <w:ind w:firstLine="709"/>
        <w:jc w:val="both"/>
      </w:pPr>
      <w:r w:rsidRPr="006C0CAA">
        <w:t>Лекции по дисциплине следует проводить в специализированных аудиториях для максимального использования иллюстративного материала.</w:t>
      </w:r>
    </w:p>
    <w:p w:rsidR="006C0CAA" w:rsidRPr="006C0CAA" w:rsidRDefault="006C0CAA" w:rsidP="006C0CAA">
      <w:pPr>
        <w:ind w:firstLine="709"/>
        <w:jc w:val="both"/>
      </w:pPr>
      <w:r w:rsidRPr="006C0CAA">
        <w:t>Аудиторные занятия проводятся с использованием методических пособий, справочных приложений, комплектов раздаточного материала, макетов, чертежей и плакатов.</w:t>
      </w:r>
    </w:p>
    <w:p w:rsidR="006C0CAA" w:rsidRPr="006C0CAA" w:rsidRDefault="006C0CAA" w:rsidP="006C0CAA">
      <w:pPr>
        <w:ind w:firstLine="709"/>
        <w:jc w:val="both"/>
      </w:pPr>
      <w:r w:rsidRPr="006C0CAA">
        <w:t>На первом занятии необходимо озвучить понятные и логически простые требования к студентам, подчеркнув их практическую целесообразность для успешного освоения предмета. Ознакомить студентов с программой курса, планом и методиками сдачи индивидуальных заданий, проведения текущих и промежуточных испытаний. Студентов необходимо заранее знакомить с заданиями, входящими в контрольные испытания.</w:t>
      </w:r>
    </w:p>
    <w:p w:rsidR="006C0CAA" w:rsidRPr="006C0CAA" w:rsidRDefault="006C0CAA" w:rsidP="006C0CAA">
      <w:pPr>
        <w:ind w:firstLine="709"/>
        <w:jc w:val="both"/>
      </w:pPr>
      <w:r w:rsidRPr="006C0CAA">
        <w:t>Выставляемая преподавателем оценка должна быть не только объективной, но и сопровождаться комментариями о качестве ответа, о его достоинствах и недостатках, о возможностях улучшения оценки.</w:t>
      </w:r>
      <w:bookmarkEnd w:id="0"/>
    </w:p>
    <w:p w:rsidR="006C0CAA" w:rsidRPr="006C0CAA" w:rsidRDefault="006C0CAA" w:rsidP="006C0CAA"/>
    <w:p w:rsidR="002B3256" w:rsidRPr="006C0CAA" w:rsidRDefault="002B3256" w:rsidP="007A09E3">
      <w:pPr>
        <w:rPr>
          <w:b/>
        </w:rPr>
      </w:pPr>
    </w:p>
    <w:sectPr w:rsidR="002B3256" w:rsidRPr="006C0CAA" w:rsidSect="00A05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94D" w:rsidRDefault="000A394D">
      <w:r>
        <w:separator/>
      </w:r>
    </w:p>
  </w:endnote>
  <w:endnote w:type="continuationSeparator" w:id="1">
    <w:p w:rsidR="000A394D" w:rsidRDefault="000A3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OST type A">
    <w:altName w:val="Century Gothic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CAA" w:rsidRDefault="00F113BB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0CAA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C0CAA" w:rsidRDefault="006C0CA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CAA" w:rsidRDefault="00F113BB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0CAA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919BE">
      <w:rPr>
        <w:rStyle w:val="af2"/>
        <w:noProof/>
      </w:rPr>
      <w:t>2</w:t>
    </w:r>
    <w:r>
      <w:rPr>
        <w:rStyle w:val="af2"/>
      </w:rPr>
      <w:fldChar w:fldCharType="end"/>
    </w:r>
  </w:p>
  <w:p w:rsidR="006C0CAA" w:rsidRDefault="006C0C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94D" w:rsidRDefault="000A394D">
      <w:r>
        <w:separator/>
      </w:r>
    </w:p>
  </w:footnote>
  <w:footnote w:type="continuationSeparator" w:id="1">
    <w:p w:rsidR="000A394D" w:rsidRDefault="000A39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155B6"/>
    <w:rsid w:val="00020880"/>
    <w:rsid w:val="000246A8"/>
    <w:rsid w:val="0006026E"/>
    <w:rsid w:val="000A394D"/>
    <w:rsid w:val="000C5BE6"/>
    <w:rsid w:val="000E055A"/>
    <w:rsid w:val="0012583E"/>
    <w:rsid w:val="00135048"/>
    <w:rsid w:val="00150DF0"/>
    <w:rsid w:val="00161981"/>
    <w:rsid w:val="001A0934"/>
    <w:rsid w:val="001B73FA"/>
    <w:rsid w:val="001E79B5"/>
    <w:rsid w:val="00213E77"/>
    <w:rsid w:val="00237E36"/>
    <w:rsid w:val="00255AE8"/>
    <w:rsid w:val="002A677C"/>
    <w:rsid w:val="002A7D72"/>
    <w:rsid w:val="002B3256"/>
    <w:rsid w:val="0035671F"/>
    <w:rsid w:val="00373F11"/>
    <w:rsid w:val="003C796E"/>
    <w:rsid w:val="003D71A8"/>
    <w:rsid w:val="003D78DC"/>
    <w:rsid w:val="00471F8F"/>
    <w:rsid w:val="0051278C"/>
    <w:rsid w:val="005403C8"/>
    <w:rsid w:val="005A0674"/>
    <w:rsid w:val="005C2998"/>
    <w:rsid w:val="005F12D5"/>
    <w:rsid w:val="00630B4E"/>
    <w:rsid w:val="006612F4"/>
    <w:rsid w:val="00666009"/>
    <w:rsid w:val="006919BE"/>
    <w:rsid w:val="006A5721"/>
    <w:rsid w:val="006A7CF2"/>
    <w:rsid w:val="006B1AF3"/>
    <w:rsid w:val="006B7F85"/>
    <w:rsid w:val="006C0CAA"/>
    <w:rsid w:val="007246BD"/>
    <w:rsid w:val="00783ACD"/>
    <w:rsid w:val="007A09E3"/>
    <w:rsid w:val="007A7679"/>
    <w:rsid w:val="007B2802"/>
    <w:rsid w:val="007B30CF"/>
    <w:rsid w:val="007B31D6"/>
    <w:rsid w:val="007B5FDC"/>
    <w:rsid w:val="007E161A"/>
    <w:rsid w:val="00864121"/>
    <w:rsid w:val="008674C0"/>
    <w:rsid w:val="0095416B"/>
    <w:rsid w:val="00960467"/>
    <w:rsid w:val="009677FE"/>
    <w:rsid w:val="00971C47"/>
    <w:rsid w:val="00972D33"/>
    <w:rsid w:val="009A734E"/>
    <w:rsid w:val="009C5F12"/>
    <w:rsid w:val="00A05DEF"/>
    <w:rsid w:val="00A1218B"/>
    <w:rsid w:val="00A26C39"/>
    <w:rsid w:val="00AB792B"/>
    <w:rsid w:val="00B01CF5"/>
    <w:rsid w:val="00B06ABA"/>
    <w:rsid w:val="00B20AF5"/>
    <w:rsid w:val="00B36F63"/>
    <w:rsid w:val="00BC6CBB"/>
    <w:rsid w:val="00BE7C0C"/>
    <w:rsid w:val="00C02F01"/>
    <w:rsid w:val="00C459C8"/>
    <w:rsid w:val="00C6233D"/>
    <w:rsid w:val="00C75405"/>
    <w:rsid w:val="00C924C1"/>
    <w:rsid w:val="00CF1F2F"/>
    <w:rsid w:val="00D25601"/>
    <w:rsid w:val="00DA0BB1"/>
    <w:rsid w:val="00E20DB4"/>
    <w:rsid w:val="00E53F30"/>
    <w:rsid w:val="00E75C77"/>
    <w:rsid w:val="00ED5D70"/>
    <w:rsid w:val="00ED65EE"/>
    <w:rsid w:val="00F00645"/>
    <w:rsid w:val="00F113BB"/>
    <w:rsid w:val="00F713D7"/>
    <w:rsid w:val="00F80595"/>
    <w:rsid w:val="00F86D68"/>
    <w:rsid w:val="00F9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Знак Знак7"/>
    <w:locked/>
    <w:rsid w:val="0051278C"/>
    <w:rPr>
      <w:sz w:val="24"/>
      <w:szCs w:val="24"/>
      <w:lang w:val="ru-RU" w:eastAsia="ru-RU" w:bidi="ar-SA"/>
    </w:rPr>
  </w:style>
  <w:style w:type="paragraph" w:customStyle="1" w:styleId="af4">
    <w:name w:val="Нормальный (таблица)"/>
    <w:basedOn w:val="a"/>
    <w:next w:val="a"/>
    <w:rsid w:val="00F00645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5">
    <w:name w:val="Прижатый влево"/>
    <w:basedOn w:val="a"/>
    <w:next w:val="a"/>
    <w:rsid w:val="00F00645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f6">
    <w:name w:val="Body Text Indent"/>
    <w:basedOn w:val="a"/>
    <w:rsid w:val="006C0CAA"/>
    <w:pPr>
      <w:spacing w:after="120"/>
      <w:ind w:left="283"/>
    </w:pPr>
  </w:style>
  <w:style w:type="character" w:customStyle="1" w:styleId="70">
    <w:name w:val="Знак Знак7"/>
    <w:locked/>
    <w:rsid w:val="00864121"/>
    <w:rPr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rsid w:val="00E75C7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E75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AF9F0-C75B-43AB-9112-419EC6E6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3313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22156</CharactersWithSpaces>
  <SharedDoc>false</SharedDoc>
  <HLinks>
    <vt:vector size="18" baseType="variant">
      <vt:variant>
        <vt:i4>6160466</vt:i4>
      </vt:variant>
      <vt:variant>
        <vt:i4>6</vt:i4>
      </vt:variant>
      <vt:variant>
        <vt:i4>0</vt:i4>
      </vt:variant>
      <vt:variant>
        <vt:i4>5</vt:i4>
      </vt:variant>
      <vt:variant>
        <vt:lpwstr>https://www.urait.ru/bcode/428522</vt:lpwstr>
      </vt:variant>
      <vt:variant>
        <vt:lpwstr/>
      </vt:variant>
      <vt:variant>
        <vt:i4>5898360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https://e.lanbook.com/reader/book/119621/</vt:lpwstr>
      </vt:variant>
      <vt:variant>
        <vt:lpwstr>2</vt:lpwstr>
      </vt:variant>
      <vt:variant>
        <vt:i4>720969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https://biblio-online.ru/viewer/mashinostroitelnoe-cherchenie-428028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Жданова </cp:lastModifiedBy>
  <cp:revision>4</cp:revision>
  <cp:lastPrinted>2020-03-02T06:19:00Z</cp:lastPrinted>
  <dcterms:created xsi:type="dcterms:W3CDTF">2021-07-27T07:01:00Z</dcterms:created>
  <dcterms:modified xsi:type="dcterms:W3CDTF">2021-08-02T06:11:00Z</dcterms:modified>
</cp:coreProperties>
</file>